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A6EE2" w14:textId="26B19F8B" w:rsidR="00F22A2E" w:rsidRPr="00A9230C" w:rsidRDefault="00215662" w:rsidP="00F22A2E">
      <w:pPr>
        <w:spacing w:after="0" w:line="240" w:lineRule="auto"/>
        <w:ind w:left="-567"/>
        <w:rPr>
          <w:rFonts w:ascii="DIF" w:hAnsi="DIF"/>
          <w:b/>
          <w:bCs/>
          <w:sz w:val="32"/>
          <w:szCs w:val="32"/>
        </w:rPr>
      </w:pPr>
      <w:bookmarkStart w:id="0" w:name="_Hlk50370225"/>
      <w:r w:rsidRPr="00A137BE">
        <w:rPr>
          <w:rFonts w:ascii="DIF" w:hAnsi="DIF"/>
          <w:b/>
          <w:bCs/>
          <w:noProof/>
          <w:sz w:val="28"/>
          <w:szCs w:val="28"/>
        </w:rPr>
        <w:drawing>
          <wp:anchor distT="0" distB="0" distL="114300" distR="114300" simplePos="0" relativeHeight="251658240" behindDoc="0" locked="0" layoutInCell="1" allowOverlap="1" wp14:anchorId="71F8DE0E" wp14:editId="1441EC14">
            <wp:simplePos x="0" y="0"/>
            <wp:positionH relativeFrom="column">
              <wp:posOffset>8789035</wp:posOffset>
            </wp:positionH>
            <wp:positionV relativeFrom="paragraph">
              <wp:posOffset>-564515</wp:posOffset>
            </wp:positionV>
            <wp:extent cx="733021" cy="1496561"/>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3021" cy="14965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594F" w:rsidRPr="00A9230C">
        <w:rPr>
          <w:rFonts w:ascii="DIF" w:hAnsi="DIF"/>
          <w:b/>
          <w:bCs/>
          <w:sz w:val="28"/>
          <w:szCs w:val="28"/>
        </w:rPr>
        <w:t>Strategiaftale</w:t>
      </w:r>
      <w:r w:rsidR="005F62E3" w:rsidRPr="00A9230C">
        <w:rPr>
          <w:rFonts w:ascii="DIF" w:hAnsi="DIF"/>
          <w:b/>
          <w:bCs/>
          <w:sz w:val="28"/>
          <w:szCs w:val="28"/>
        </w:rPr>
        <w:t xml:space="preserve"> 2022-2025</w:t>
      </w:r>
      <w:r w:rsidR="00F22A2E" w:rsidRPr="00A9230C">
        <w:rPr>
          <w:rFonts w:ascii="DIF" w:hAnsi="DIF"/>
          <w:b/>
          <w:bCs/>
          <w:sz w:val="28"/>
          <w:szCs w:val="28"/>
        </w:rPr>
        <w:t xml:space="preserve">: </w:t>
      </w:r>
      <w:r w:rsidR="00A9230C" w:rsidRPr="00A9230C">
        <w:rPr>
          <w:rFonts w:ascii="DIF" w:hAnsi="DIF"/>
          <w:sz w:val="28"/>
          <w:szCs w:val="28"/>
        </w:rPr>
        <w:t>Dansk Taekwondo Forbund</w:t>
      </w:r>
    </w:p>
    <w:p w14:paraId="38E14BD3" w14:textId="7F6E7DF8" w:rsidR="00BB1A26" w:rsidRPr="00A9230C" w:rsidRDefault="004918F9" w:rsidP="00881FF7">
      <w:pPr>
        <w:spacing w:after="0" w:line="240" w:lineRule="auto"/>
        <w:ind w:left="-567"/>
        <w:rPr>
          <w:rFonts w:ascii="DIF" w:hAnsi="DIF"/>
          <w:sz w:val="28"/>
          <w:szCs w:val="28"/>
        </w:rPr>
      </w:pPr>
      <w:r w:rsidRPr="00A9230C">
        <w:rPr>
          <w:rFonts w:ascii="DIF" w:hAnsi="DIF"/>
          <w:b/>
          <w:bCs/>
          <w:sz w:val="28"/>
          <w:szCs w:val="28"/>
        </w:rPr>
        <w:t xml:space="preserve">Spor 1 </w:t>
      </w:r>
      <w:r w:rsidR="00F22A2E" w:rsidRPr="00A9230C">
        <w:rPr>
          <w:rFonts w:ascii="DIF" w:hAnsi="DIF"/>
          <w:b/>
          <w:bCs/>
          <w:sz w:val="28"/>
          <w:szCs w:val="28"/>
        </w:rPr>
        <w:t>–</w:t>
      </w:r>
      <w:r w:rsidRPr="00A9230C">
        <w:rPr>
          <w:rFonts w:ascii="DIF" w:hAnsi="DIF"/>
          <w:b/>
          <w:bCs/>
          <w:sz w:val="28"/>
          <w:szCs w:val="28"/>
        </w:rPr>
        <w:t xml:space="preserve"> </w:t>
      </w:r>
      <w:r w:rsidR="00A9230C" w:rsidRPr="00A9230C">
        <w:rPr>
          <w:rFonts w:ascii="DIF" w:hAnsi="DIF"/>
          <w:sz w:val="28"/>
          <w:szCs w:val="28"/>
        </w:rPr>
        <w:t>Børn- og ungefastholdelse</w:t>
      </w:r>
      <w:r w:rsidR="000B14A5">
        <w:rPr>
          <w:rFonts w:ascii="DIF" w:hAnsi="DIF"/>
          <w:sz w:val="28"/>
          <w:szCs w:val="28"/>
        </w:rPr>
        <w:t xml:space="preserve"> (vækst)</w:t>
      </w:r>
    </w:p>
    <w:p w14:paraId="63BA82D4" w14:textId="77777777" w:rsidR="003D2DE9" w:rsidRDefault="003D2DE9" w:rsidP="00881FF7">
      <w:pPr>
        <w:spacing w:after="0" w:line="240" w:lineRule="auto"/>
        <w:ind w:left="-567"/>
      </w:pPr>
    </w:p>
    <w:tbl>
      <w:tblPr>
        <w:tblStyle w:val="Tabel-Gitter"/>
        <w:tblW w:w="14601" w:type="dxa"/>
        <w:tblInd w:w="-572" w:type="dxa"/>
        <w:tblLayout w:type="fixed"/>
        <w:tblLook w:val="04A0" w:firstRow="1" w:lastRow="0" w:firstColumn="1" w:lastColumn="0" w:noHBand="0" w:noVBand="1"/>
      </w:tblPr>
      <w:tblGrid>
        <w:gridCol w:w="2836"/>
        <w:gridCol w:w="2836"/>
        <w:gridCol w:w="2837"/>
        <w:gridCol w:w="2973"/>
        <w:gridCol w:w="3119"/>
      </w:tblGrid>
      <w:tr w:rsidR="00D2258C" w:rsidRPr="00867B1E" w14:paraId="13498D08" w14:textId="77777777" w:rsidTr="004D3F55">
        <w:trPr>
          <w:trHeight w:val="173"/>
        </w:trPr>
        <w:tc>
          <w:tcPr>
            <w:tcW w:w="14601" w:type="dxa"/>
            <w:gridSpan w:val="5"/>
            <w:shd w:val="clear" w:color="auto" w:fill="00B0F0"/>
          </w:tcPr>
          <w:p w14:paraId="13589300" w14:textId="11B04E2F" w:rsidR="00625DDD" w:rsidRPr="004D3F55" w:rsidRDefault="00FE18A3" w:rsidP="003D2DE9">
            <w:pPr>
              <w:rPr>
                <w:rFonts w:ascii="DIF" w:hAnsi="DIF"/>
                <w:sz w:val="20"/>
                <w:szCs w:val="20"/>
              </w:rPr>
            </w:pPr>
            <w:bookmarkStart w:id="1" w:name="_Hlk63934512"/>
            <w:bookmarkEnd w:id="0"/>
            <w:r>
              <w:rPr>
                <w:rFonts w:ascii="DIF" w:hAnsi="DIF"/>
                <w:b/>
                <w:bCs/>
                <w:sz w:val="20"/>
                <w:szCs w:val="20"/>
              </w:rPr>
              <w:t xml:space="preserve">Overordnet </w:t>
            </w:r>
            <w:r w:rsidR="007D5457">
              <w:rPr>
                <w:rFonts w:ascii="DIF" w:hAnsi="DIF"/>
                <w:b/>
                <w:bCs/>
                <w:sz w:val="20"/>
                <w:szCs w:val="20"/>
              </w:rPr>
              <w:t>målsætning -</w:t>
            </w:r>
            <w:r w:rsidR="00F34837">
              <w:rPr>
                <w:rFonts w:ascii="DIF" w:hAnsi="DIF"/>
                <w:b/>
                <w:bCs/>
                <w:sz w:val="20"/>
                <w:szCs w:val="20"/>
              </w:rPr>
              <w:t xml:space="preserve"> </w:t>
            </w:r>
            <w:r w:rsidR="00FC3E85">
              <w:rPr>
                <w:rFonts w:ascii="DIF" w:hAnsi="DIF"/>
                <w:b/>
                <w:bCs/>
                <w:sz w:val="20"/>
                <w:szCs w:val="20"/>
              </w:rPr>
              <w:t xml:space="preserve">beskrivelse af </w:t>
            </w:r>
            <w:r w:rsidR="000726CB">
              <w:rPr>
                <w:rFonts w:ascii="DIF" w:hAnsi="DIF"/>
                <w:b/>
                <w:bCs/>
                <w:sz w:val="20"/>
                <w:szCs w:val="20"/>
              </w:rPr>
              <w:t xml:space="preserve">ønsket </w:t>
            </w:r>
            <w:r w:rsidR="00FC3E85" w:rsidRPr="0096512B">
              <w:rPr>
                <w:rFonts w:ascii="DIF" w:hAnsi="DIF"/>
                <w:b/>
                <w:bCs/>
                <w:sz w:val="20"/>
                <w:szCs w:val="20"/>
                <w:u w:val="single"/>
              </w:rPr>
              <w:t>effekt</w:t>
            </w:r>
            <w:r w:rsidR="0037538B">
              <w:rPr>
                <w:rFonts w:ascii="DIF" w:hAnsi="DIF"/>
                <w:b/>
                <w:bCs/>
                <w:sz w:val="20"/>
                <w:szCs w:val="20"/>
                <w:u w:val="single"/>
              </w:rPr>
              <w:t xml:space="preserve"> </w:t>
            </w:r>
            <w:r w:rsidR="000726CB" w:rsidRPr="0096512B">
              <w:rPr>
                <w:rFonts w:ascii="DIF" w:hAnsi="DIF"/>
                <w:sz w:val="20"/>
                <w:szCs w:val="20"/>
              </w:rPr>
              <w:t>(Kvalitativ</w:t>
            </w:r>
            <w:r w:rsidR="0022248D">
              <w:rPr>
                <w:rFonts w:ascii="DIF" w:hAnsi="DIF"/>
                <w:sz w:val="20"/>
                <w:szCs w:val="20"/>
              </w:rPr>
              <w:t xml:space="preserve"> beskrivelse</w:t>
            </w:r>
            <w:r w:rsidR="000726CB" w:rsidRPr="0096512B">
              <w:rPr>
                <w:rFonts w:ascii="DIF" w:hAnsi="DIF"/>
                <w:sz w:val="20"/>
                <w:szCs w:val="20"/>
              </w:rPr>
              <w:t>)</w:t>
            </w:r>
            <w:bookmarkEnd w:id="1"/>
          </w:p>
        </w:tc>
      </w:tr>
      <w:tr w:rsidR="00D2258C" w:rsidRPr="00867B1E" w14:paraId="412561C1" w14:textId="77777777" w:rsidTr="00BB1A26">
        <w:trPr>
          <w:trHeight w:val="849"/>
        </w:trPr>
        <w:tc>
          <w:tcPr>
            <w:tcW w:w="14601" w:type="dxa"/>
            <w:gridSpan w:val="5"/>
            <w:shd w:val="clear" w:color="auto" w:fill="auto"/>
          </w:tcPr>
          <w:p w14:paraId="2843E68F" w14:textId="6CE9C4BD" w:rsidR="006357A5" w:rsidRDefault="00056651" w:rsidP="00281DFB">
            <w:pPr>
              <w:rPr>
                <w:rFonts w:ascii="DIF" w:hAnsi="DIF"/>
                <w:sz w:val="20"/>
                <w:szCs w:val="20"/>
              </w:rPr>
            </w:pPr>
            <w:r>
              <w:rPr>
                <w:rFonts w:ascii="DIF" w:hAnsi="DIF"/>
                <w:sz w:val="20"/>
                <w:szCs w:val="20"/>
              </w:rPr>
              <w:t xml:space="preserve">Vi har glade børn og unge der træner og konkurrerer </w:t>
            </w:r>
            <w:r w:rsidR="007832C3">
              <w:rPr>
                <w:rFonts w:ascii="DIF" w:hAnsi="DIF"/>
                <w:sz w:val="20"/>
                <w:szCs w:val="20"/>
              </w:rPr>
              <w:t>for at have det sjovt</w:t>
            </w:r>
            <w:r w:rsidR="008C7950">
              <w:rPr>
                <w:rFonts w:ascii="DIF" w:hAnsi="DIF"/>
                <w:sz w:val="20"/>
                <w:szCs w:val="20"/>
              </w:rPr>
              <w:t xml:space="preserve"> og</w:t>
            </w:r>
            <w:r w:rsidR="007832C3">
              <w:rPr>
                <w:rFonts w:ascii="DIF" w:hAnsi="DIF"/>
                <w:sz w:val="20"/>
                <w:szCs w:val="20"/>
              </w:rPr>
              <w:t xml:space="preserve"> </w:t>
            </w:r>
            <w:r w:rsidR="00BA7D8A">
              <w:rPr>
                <w:rFonts w:ascii="DIF" w:hAnsi="DIF"/>
                <w:sz w:val="20"/>
                <w:szCs w:val="20"/>
              </w:rPr>
              <w:t xml:space="preserve">for at </w:t>
            </w:r>
            <w:r w:rsidR="007832C3">
              <w:rPr>
                <w:rFonts w:ascii="DIF" w:hAnsi="DIF"/>
                <w:sz w:val="20"/>
                <w:szCs w:val="20"/>
              </w:rPr>
              <w:t>udvikle sig</w:t>
            </w:r>
            <w:r w:rsidR="008C7950">
              <w:rPr>
                <w:rFonts w:ascii="DIF" w:hAnsi="DIF"/>
                <w:sz w:val="20"/>
                <w:szCs w:val="20"/>
              </w:rPr>
              <w:t xml:space="preserve"> – som menneske og som sportsudøver</w:t>
            </w:r>
            <w:r w:rsidR="007832C3">
              <w:rPr>
                <w:rFonts w:ascii="DIF" w:hAnsi="DIF"/>
                <w:sz w:val="20"/>
                <w:szCs w:val="20"/>
              </w:rPr>
              <w:t xml:space="preserve">. Tilbuddene til børn og unge er alderssvarende, således at </w:t>
            </w:r>
            <w:r w:rsidR="00F07F44">
              <w:rPr>
                <w:rFonts w:ascii="DIF" w:hAnsi="DIF"/>
                <w:sz w:val="20"/>
                <w:szCs w:val="20"/>
              </w:rPr>
              <w:t>børn og unge</w:t>
            </w:r>
            <w:r w:rsidR="007832C3">
              <w:rPr>
                <w:rFonts w:ascii="DIF" w:hAnsi="DIF"/>
                <w:sz w:val="20"/>
                <w:szCs w:val="20"/>
              </w:rPr>
              <w:t xml:space="preserve"> bliver mødt med det DE synes er det vigtigste for deres trivsel og udvikling. </w:t>
            </w:r>
          </w:p>
          <w:p w14:paraId="2B812CC5" w14:textId="6B5C1B29" w:rsidR="00AA0731" w:rsidRPr="00867B1E" w:rsidRDefault="007832C3" w:rsidP="008C7950">
            <w:pPr>
              <w:rPr>
                <w:rFonts w:ascii="DIF" w:hAnsi="DIF"/>
                <w:sz w:val="20"/>
                <w:szCs w:val="20"/>
              </w:rPr>
            </w:pPr>
            <w:r>
              <w:rPr>
                <w:rFonts w:ascii="DIF" w:hAnsi="DIF"/>
                <w:sz w:val="20"/>
                <w:szCs w:val="20"/>
              </w:rPr>
              <w:t xml:space="preserve">Den øgede </w:t>
            </w:r>
            <w:r w:rsidR="00E8166E">
              <w:rPr>
                <w:rFonts w:ascii="DIF" w:hAnsi="DIF"/>
                <w:sz w:val="20"/>
                <w:szCs w:val="20"/>
              </w:rPr>
              <w:t>motivation</w:t>
            </w:r>
            <w:r>
              <w:rPr>
                <w:rFonts w:ascii="DIF" w:hAnsi="DIF"/>
                <w:sz w:val="20"/>
                <w:szCs w:val="20"/>
              </w:rPr>
              <w:t xml:space="preserve"> ønsker vi bliver grundlaget for et langt og godt liv, hvor Taekwondoen bliver et </w:t>
            </w:r>
            <w:r w:rsidR="008C7950">
              <w:rPr>
                <w:rFonts w:ascii="DIF" w:hAnsi="DIF"/>
                <w:sz w:val="20"/>
                <w:szCs w:val="20"/>
              </w:rPr>
              <w:t>naturligt tilvalg, både som barn, ung, voksen og ældre.</w:t>
            </w:r>
          </w:p>
        </w:tc>
      </w:tr>
      <w:tr w:rsidR="00FC3E85" w14:paraId="03719F4B" w14:textId="77777777" w:rsidTr="004D3F55">
        <w:trPr>
          <w:trHeight w:val="220"/>
        </w:trPr>
        <w:tc>
          <w:tcPr>
            <w:tcW w:w="14601" w:type="dxa"/>
            <w:gridSpan w:val="5"/>
            <w:shd w:val="clear" w:color="auto" w:fill="00B0F0"/>
          </w:tcPr>
          <w:p w14:paraId="69B297AC" w14:textId="2C6869B3" w:rsidR="00625DDD" w:rsidRPr="004D3F55" w:rsidRDefault="00E11DD7" w:rsidP="003D2DE9">
            <w:pPr>
              <w:rPr>
                <w:rFonts w:ascii="DIF" w:hAnsi="DIF"/>
                <w:b/>
                <w:bCs/>
                <w:sz w:val="20"/>
                <w:szCs w:val="20"/>
              </w:rPr>
            </w:pPr>
            <w:r>
              <w:rPr>
                <w:rFonts w:ascii="DIF" w:hAnsi="DIF"/>
                <w:b/>
                <w:bCs/>
                <w:sz w:val="20"/>
                <w:szCs w:val="20"/>
              </w:rPr>
              <w:t>R</w:t>
            </w:r>
            <w:r w:rsidR="00FC3E85">
              <w:rPr>
                <w:rFonts w:ascii="DIF" w:hAnsi="DIF"/>
                <w:b/>
                <w:bCs/>
                <w:sz w:val="20"/>
                <w:szCs w:val="20"/>
              </w:rPr>
              <w:t xml:space="preserve">esultatmål </w:t>
            </w:r>
            <w:r w:rsidRPr="0096512B">
              <w:rPr>
                <w:rFonts w:ascii="DIF" w:hAnsi="DIF"/>
                <w:sz w:val="20"/>
                <w:szCs w:val="20"/>
              </w:rPr>
              <w:t>(Kvantitative</w:t>
            </w:r>
            <w:r w:rsidR="0022248D">
              <w:rPr>
                <w:rFonts w:ascii="DIF" w:hAnsi="DIF"/>
                <w:sz w:val="20"/>
                <w:szCs w:val="20"/>
              </w:rPr>
              <w:t xml:space="preserve"> mål</w:t>
            </w:r>
            <w:r w:rsidR="0037538B" w:rsidRPr="0096512B">
              <w:rPr>
                <w:rFonts w:ascii="DIF" w:hAnsi="DIF"/>
                <w:sz w:val="20"/>
                <w:szCs w:val="20"/>
              </w:rPr>
              <w:t>)</w:t>
            </w:r>
          </w:p>
        </w:tc>
      </w:tr>
      <w:tr w:rsidR="00FC3E85" w14:paraId="0BD3E9A0" w14:textId="77777777" w:rsidTr="00903DFD">
        <w:trPr>
          <w:trHeight w:val="78"/>
        </w:trPr>
        <w:tc>
          <w:tcPr>
            <w:tcW w:w="2836" w:type="dxa"/>
            <w:shd w:val="clear" w:color="auto" w:fill="00B0F0"/>
          </w:tcPr>
          <w:p w14:paraId="113A3D45" w14:textId="77777777" w:rsidR="00FC3E85" w:rsidRPr="00CA1366" w:rsidRDefault="00FC3E85" w:rsidP="00FC3E85">
            <w:pPr>
              <w:jc w:val="center"/>
              <w:rPr>
                <w:rFonts w:ascii="DIF" w:hAnsi="DIF"/>
                <w:b/>
                <w:bCs/>
                <w:sz w:val="20"/>
                <w:szCs w:val="20"/>
              </w:rPr>
            </w:pPr>
          </w:p>
        </w:tc>
        <w:tc>
          <w:tcPr>
            <w:tcW w:w="2836" w:type="dxa"/>
            <w:shd w:val="clear" w:color="auto" w:fill="00B0F0"/>
          </w:tcPr>
          <w:p w14:paraId="024D3FC2" w14:textId="2477AE7A" w:rsidR="00FC3E85" w:rsidRPr="00CA1366" w:rsidRDefault="00FC3E85" w:rsidP="00FC3E85">
            <w:pPr>
              <w:jc w:val="center"/>
              <w:rPr>
                <w:rFonts w:ascii="DIF" w:hAnsi="DIF"/>
                <w:b/>
                <w:bCs/>
                <w:sz w:val="20"/>
                <w:szCs w:val="20"/>
              </w:rPr>
            </w:pPr>
            <w:r w:rsidRPr="00CA1366">
              <w:rPr>
                <w:rFonts w:ascii="DIF" w:hAnsi="DIF"/>
                <w:b/>
                <w:bCs/>
                <w:sz w:val="20"/>
                <w:szCs w:val="20"/>
              </w:rPr>
              <w:t>2022</w:t>
            </w:r>
          </w:p>
        </w:tc>
        <w:tc>
          <w:tcPr>
            <w:tcW w:w="2837" w:type="dxa"/>
            <w:shd w:val="clear" w:color="auto" w:fill="00B0F0"/>
          </w:tcPr>
          <w:p w14:paraId="6893B816" w14:textId="1E6D54B7" w:rsidR="00FC3E85" w:rsidRPr="00CA1366" w:rsidRDefault="00FC3E85" w:rsidP="00FC3E85">
            <w:pPr>
              <w:jc w:val="center"/>
              <w:rPr>
                <w:rFonts w:ascii="DIF" w:hAnsi="DIF"/>
                <w:b/>
                <w:bCs/>
                <w:sz w:val="20"/>
                <w:szCs w:val="20"/>
              </w:rPr>
            </w:pPr>
            <w:r w:rsidRPr="00CA1366">
              <w:rPr>
                <w:rFonts w:ascii="DIF" w:hAnsi="DIF"/>
                <w:b/>
                <w:bCs/>
                <w:sz w:val="20"/>
                <w:szCs w:val="20"/>
              </w:rPr>
              <w:t>2023</w:t>
            </w:r>
          </w:p>
        </w:tc>
        <w:tc>
          <w:tcPr>
            <w:tcW w:w="2973" w:type="dxa"/>
            <w:shd w:val="clear" w:color="auto" w:fill="00B0F0"/>
          </w:tcPr>
          <w:p w14:paraId="060A1032" w14:textId="6357B483" w:rsidR="00FC3E85" w:rsidRPr="00CA1366" w:rsidRDefault="00FC3E85" w:rsidP="00FC3E85">
            <w:pPr>
              <w:jc w:val="center"/>
              <w:rPr>
                <w:rFonts w:ascii="DIF" w:hAnsi="DIF"/>
                <w:b/>
                <w:bCs/>
                <w:sz w:val="20"/>
                <w:szCs w:val="20"/>
              </w:rPr>
            </w:pPr>
            <w:r w:rsidRPr="00CA1366">
              <w:rPr>
                <w:rFonts w:ascii="DIF" w:hAnsi="DIF"/>
                <w:b/>
                <w:bCs/>
                <w:sz w:val="20"/>
                <w:szCs w:val="20"/>
              </w:rPr>
              <w:t>2024</w:t>
            </w:r>
          </w:p>
        </w:tc>
        <w:tc>
          <w:tcPr>
            <w:tcW w:w="3119" w:type="dxa"/>
            <w:shd w:val="clear" w:color="auto" w:fill="00B0F0"/>
          </w:tcPr>
          <w:p w14:paraId="4B1BFD5E" w14:textId="36B50318" w:rsidR="00FC3E85" w:rsidRPr="00CA1366" w:rsidRDefault="00FC3E85" w:rsidP="00FC3E85">
            <w:pPr>
              <w:jc w:val="center"/>
              <w:rPr>
                <w:rFonts w:ascii="DIF" w:hAnsi="DIF"/>
                <w:b/>
                <w:bCs/>
                <w:sz w:val="20"/>
                <w:szCs w:val="20"/>
              </w:rPr>
            </w:pPr>
            <w:r w:rsidRPr="00CA1366">
              <w:rPr>
                <w:rFonts w:ascii="DIF" w:hAnsi="DIF"/>
                <w:b/>
                <w:bCs/>
                <w:sz w:val="20"/>
                <w:szCs w:val="20"/>
              </w:rPr>
              <w:t>2025</w:t>
            </w:r>
          </w:p>
        </w:tc>
      </w:tr>
      <w:tr w:rsidR="00FC3E85" w14:paraId="3322CD7E" w14:textId="77777777" w:rsidTr="00903DFD">
        <w:trPr>
          <w:trHeight w:val="487"/>
        </w:trPr>
        <w:tc>
          <w:tcPr>
            <w:tcW w:w="2836" w:type="dxa"/>
          </w:tcPr>
          <w:p w14:paraId="38F8B2C0" w14:textId="3DA76944" w:rsidR="00FC3E85" w:rsidRDefault="00FC3E85" w:rsidP="00FC3E85">
            <w:pPr>
              <w:rPr>
                <w:rFonts w:ascii="DIF" w:hAnsi="DIF"/>
                <w:sz w:val="20"/>
                <w:szCs w:val="20"/>
              </w:rPr>
            </w:pPr>
            <w:r>
              <w:rPr>
                <w:rFonts w:ascii="DIF" w:hAnsi="DIF"/>
                <w:sz w:val="20"/>
                <w:szCs w:val="20"/>
              </w:rPr>
              <w:t>Resultatmål 1</w:t>
            </w:r>
            <w:r w:rsidR="00056651">
              <w:rPr>
                <w:rFonts w:ascii="DIF" w:hAnsi="DIF"/>
                <w:sz w:val="20"/>
                <w:szCs w:val="20"/>
              </w:rPr>
              <w:t xml:space="preserve"> </w:t>
            </w:r>
            <w:r w:rsidR="00397558">
              <w:rPr>
                <w:rFonts w:ascii="DIF" w:hAnsi="DIF"/>
                <w:sz w:val="20"/>
                <w:szCs w:val="20"/>
              </w:rPr>
              <w:t>–</w:t>
            </w:r>
            <w:r w:rsidR="00056651">
              <w:rPr>
                <w:rFonts w:ascii="DIF" w:hAnsi="DIF"/>
                <w:sz w:val="20"/>
                <w:szCs w:val="20"/>
              </w:rPr>
              <w:t xml:space="preserve"> </w:t>
            </w:r>
            <w:r w:rsidR="00281551">
              <w:rPr>
                <w:rFonts w:ascii="DIF" w:hAnsi="DIF"/>
                <w:sz w:val="20"/>
                <w:szCs w:val="20"/>
              </w:rPr>
              <w:t>ATK-tilfredshed</w:t>
            </w:r>
            <w:r w:rsidR="00397558">
              <w:rPr>
                <w:rFonts w:ascii="DIF" w:hAnsi="DIF"/>
                <w:sz w:val="20"/>
                <w:szCs w:val="20"/>
              </w:rPr>
              <w:t xml:space="preserve"> og motivation</w:t>
            </w:r>
            <w:r w:rsidR="00281551">
              <w:rPr>
                <w:rFonts w:ascii="DIF" w:hAnsi="DIF"/>
                <w:sz w:val="20"/>
                <w:szCs w:val="20"/>
              </w:rPr>
              <w:t xml:space="preserve"> blandt børn og unge</w:t>
            </w:r>
          </w:p>
        </w:tc>
        <w:tc>
          <w:tcPr>
            <w:tcW w:w="2836" w:type="dxa"/>
          </w:tcPr>
          <w:p w14:paraId="33B3812D" w14:textId="4806C01A" w:rsidR="00397558" w:rsidRDefault="00397558" w:rsidP="00FC3E85">
            <w:pPr>
              <w:rPr>
                <w:rFonts w:ascii="DIF" w:hAnsi="DIF"/>
                <w:sz w:val="20"/>
                <w:szCs w:val="20"/>
              </w:rPr>
            </w:pPr>
            <w:r>
              <w:rPr>
                <w:rFonts w:ascii="DIF" w:hAnsi="DIF"/>
                <w:sz w:val="20"/>
                <w:szCs w:val="20"/>
              </w:rPr>
              <w:t>To b</w:t>
            </w:r>
            <w:r w:rsidR="00F221D1">
              <w:rPr>
                <w:rFonts w:ascii="DIF" w:hAnsi="DIF"/>
                <w:sz w:val="20"/>
                <w:szCs w:val="20"/>
              </w:rPr>
              <w:t>aselinemåling</w:t>
            </w:r>
            <w:r>
              <w:rPr>
                <w:rFonts w:ascii="DIF" w:hAnsi="DIF"/>
                <w:sz w:val="20"/>
                <w:szCs w:val="20"/>
              </w:rPr>
              <w:t>er</w:t>
            </w:r>
            <w:r w:rsidR="00F221D1">
              <w:rPr>
                <w:rFonts w:ascii="DIF" w:hAnsi="DIF"/>
                <w:sz w:val="20"/>
                <w:szCs w:val="20"/>
              </w:rPr>
              <w:t xml:space="preserve"> </w:t>
            </w:r>
          </w:p>
          <w:p w14:paraId="0F6F4ABE" w14:textId="413F0888" w:rsidR="00397558" w:rsidRDefault="00397558" w:rsidP="00FC3E85">
            <w:pPr>
              <w:rPr>
                <w:rFonts w:ascii="DIF" w:hAnsi="DIF"/>
                <w:sz w:val="20"/>
                <w:szCs w:val="20"/>
              </w:rPr>
            </w:pPr>
            <w:r>
              <w:rPr>
                <w:rFonts w:ascii="DIF" w:hAnsi="DIF"/>
                <w:sz w:val="20"/>
                <w:szCs w:val="20"/>
              </w:rPr>
              <w:t xml:space="preserve">- </w:t>
            </w:r>
            <w:r w:rsidR="00F221D1">
              <w:rPr>
                <w:rFonts w:ascii="DIF" w:hAnsi="DIF"/>
                <w:sz w:val="20"/>
                <w:szCs w:val="20"/>
              </w:rPr>
              <w:t xml:space="preserve">kvantitativ </w:t>
            </w:r>
            <w:r>
              <w:rPr>
                <w:rFonts w:ascii="DIF" w:hAnsi="DIF"/>
                <w:sz w:val="20"/>
                <w:szCs w:val="20"/>
              </w:rPr>
              <w:t>ved brug af</w:t>
            </w:r>
            <w:r w:rsidR="00F221D1">
              <w:rPr>
                <w:rFonts w:ascii="DIF" w:hAnsi="DIF"/>
                <w:sz w:val="20"/>
                <w:szCs w:val="20"/>
              </w:rPr>
              <w:t xml:space="preserve"> </w:t>
            </w:r>
            <w:r w:rsidR="004E65FB">
              <w:rPr>
                <w:rFonts w:ascii="DIF" w:hAnsi="DIF"/>
                <w:sz w:val="20"/>
                <w:szCs w:val="20"/>
              </w:rPr>
              <w:t>quiz</w:t>
            </w:r>
            <w:r w:rsidR="00F221D1">
              <w:rPr>
                <w:rFonts w:ascii="DIF" w:hAnsi="DIF"/>
                <w:sz w:val="20"/>
                <w:szCs w:val="20"/>
              </w:rPr>
              <w:t xml:space="preserve"> </w:t>
            </w:r>
            <w:r w:rsidR="004E65FB">
              <w:rPr>
                <w:rFonts w:ascii="DIF" w:hAnsi="DIF"/>
                <w:sz w:val="20"/>
                <w:szCs w:val="20"/>
              </w:rPr>
              <w:t>med klubber</w:t>
            </w:r>
            <w:r>
              <w:rPr>
                <w:rFonts w:ascii="DIF" w:hAnsi="DIF"/>
                <w:sz w:val="20"/>
                <w:szCs w:val="20"/>
              </w:rPr>
              <w:t>nes bestyrelse – her rater de hvor aldersrelateret egen klub er, andre klubber, forbundet samt UC.</w:t>
            </w:r>
          </w:p>
          <w:p w14:paraId="11DC23F5" w14:textId="77777777" w:rsidR="00644904" w:rsidRDefault="00644904" w:rsidP="00FC3E85">
            <w:pPr>
              <w:rPr>
                <w:rFonts w:ascii="DIF" w:hAnsi="DIF"/>
                <w:sz w:val="20"/>
                <w:szCs w:val="20"/>
              </w:rPr>
            </w:pPr>
          </w:p>
          <w:p w14:paraId="37EE3390" w14:textId="33E6DB56" w:rsidR="00FC3E85" w:rsidRDefault="00397558" w:rsidP="00FC3E85">
            <w:pPr>
              <w:rPr>
                <w:rFonts w:ascii="DIF" w:hAnsi="DIF"/>
                <w:sz w:val="20"/>
                <w:szCs w:val="20"/>
              </w:rPr>
            </w:pPr>
            <w:r>
              <w:rPr>
                <w:rFonts w:ascii="DIF" w:hAnsi="DIF"/>
                <w:sz w:val="20"/>
                <w:szCs w:val="20"/>
              </w:rPr>
              <w:t xml:space="preserve">- </w:t>
            </w:r>
            <w:r w:rsidR="00F221D1">
              <w:rPr>
                <w:rFonts w:ascii="DIF" w:hAnsi="DIF"/>
                <w:sz w:val="20"/>
                <w:szCs w:val="20"/>
              </w:rPr>
              <w:t xml:space="preserve">kvalitativ </w:t>
            </w:r>
            <w:r w:rsidR="00281551">
              <w:rPr>
                <w:rFonts w:ascii="DIF" w:hAnsi="DIF"/>
                <w:sz w:val="20"/>
                <w:szCs w:val="20"/>
              </w:rPr>
              <w:t>førmåling gennem</w:t>
            </w:r>
            <w:r w:rsidR="00F221D1">
              <w:rPr>
                <w:rFonts w:ascii="DIF" w:hAnsi="DIF"/>
                <w:sz w:val="20"/>
                <w:szCs w:val="20"/>
              </w:rPr>
              <w:t xml:space="preserve"> </w:t>
            </w:r>
            <w:r w:rsidR="00281551">
              <w:rPr>
                <w:rFonts w:ascii="DIF" w:hAnsi="DIF"/>
                <w:sz w:val="20"/>
                <w:szCs w:val="20"/>
              </w:rPr>
              <w:t>samtaler med</w:t>
            </w:r>
            <w:r w:rsidR="008169BF">
              <w:rPr>
                <w:rFonts w:ascii="DIF" w:hAnsi="DIF"/>
                <w:sz w:val="20"/>
                <w:szCs w:val="20"/>
              </w:rPr>
              <w:t xml:space="preserve"> 30</w:t>
            </w:r>
            <w:r w:rsidR="004E65FB">
              <w:rPr>
                <w:rFonts w:ascii="DIF" w:hAnsi="DIF"/>
                <w:sz w:val="20"/>
                <w:szCs w:val="20"/>
              </w:rPr>
              <w:t xml:space="preserve"> </w:t>
            </w:r>
            <w:r w:rsidR="00281551">
              <w:rPr>
                <w:rFonts w:ascii="DIF" w:hAnsi="DIF"/>
                <w:sz w:val="20"/>
                <w:szCs w:val="20"/>
              </w:rPr>
              <w:t>børn og unge om deres motivation for træning</w:t>
            </w:r>
            <w:r w:rsidR="009A4D94">
              <w:rPr>
                <w:rFonts w:ascii="DIF" w:hAnsi="DIF"/>
                <w:sz w:val="20"/>
                <w:szCs w:val="20"/>
              </w:rPr>
              <w:t xml:space="preserve">, </w:t>
            </w:r>
            <w:r w:rsidR="00281551">
              <w:rPr>
                <w:rFonts w:ascii="DIF" w:hAnsi="DIF"/>
                <w:sz w:val="20"/>
                <w:szCs w:val="20"/>
              </w:rPr>
              <w:t>stævnedeltagelse</w:t>
            </w:r>
            <w:r w:rsidR="009A4D94">
              <w:rPr>
                <w:rFonts w:ascii="DIF" w:hAnsi="DIF"/>
                <w:sz w:val="20"/>
                <w:szCs w:val="20"/>
              </w:rPr>
              <w:t xml:space="preserve"> og forbundsaktiviteter</w:t>
            </w:r>
            <w:r w:rsidR="00281551">
              <w:rPr>
                <w:rFonts w:ascii="DIF" w:hAnsi="DIF"/>
                <w:sz w:val="20"/>
                <w:szCs w:val="20"/>
              </w:rPr>
              <w:t>.</w:t>
            </w:r>
          </w:p>
        </w:tc>
        <w:tc>
          <w:tcPr>
            <w:tcW w:w="2837" w:type="dxa"/>
          </w:tcPr>
          <w:p w14:paraId="483CDD8D" w14:textId="0D189B1C" w:rsidR="00FC3E85" w:rsidRDefault="00FC3E85" w:rsidP="00FC3E85">
            <w:pPr>
              <w:rPr>
                <w:rFonts w:ascii="DIF" w:hAnsi="DIF"/>
                <w:sz w:val="20"/>
                <w:szCs w:val="20"/>
              </w:rPr>
            </w:pPr>
          </w:p>
        </w:tc>
        <w:tc>
          <w:tcPr>
            <w:tcW w:w="2973" w:type="dxa"/>
          </w:tcPr>
          <w:p w14:paraId="408FA5EE" w14:textId="77777777" w:rsidR="00644904" w:rsidRDefault="00644904" w:rsidP="00FC3E85">
            <w:pPr>
              <w:rPr>
                <w:rFonts w:ascii="DIF" w:hAnsi="DIF"/>
                <w:sz w:val="20"/>
                <w:szCs w:val="20"/>
              </w:rPr>
            </w:pPr>
            <w:r>
              <w:rPr>
                <w:rFonts w:ascii="DIF" w:hAnsi="DIF"/>
                <w:sz w:val="20"/>
                <w:szCs w:val="20"/>
              </w:rPr>
              <w:t>Midtvejsmålinger</w:t>
            </w:r>
          </w:p>
          <w:p w14:paraId="3FEA3625" w14:textId="2CAA1D0E" w:rsidR="00644904" w:rsidRDefault="00644904" w:rsidP="00FC3E85">
            <w:pPr>
              <w:rPr>
                <w:rFonts w:ascii="DIF" w:hAnsi="DIF"/>
                <w:sz w:val="20"/>
                <w:szCs w:val="20"/>
              </w:rPr>
            </w:pPr>
            <w:r>
              <w:rPr>
                <w:rFonts w:ascii="DIF" w:hAnsi="DIF"/>
                <w:sz w:val="20"/>
                <w:szCs w:val="20"/>
              </w:rPr>
              <w:t xml:space="preserve">-Interviews med </w:t>
            </w:r>
            <w:r w:rsidR="009A4D94">
              <w:rPr>
                <w:rFonts w:ascii="DIF" w:hAnsi="DIF"/>
                <w:sz w:val="20"/>
                <w:szCs w:val="20"/>
              </w:rPr>
              <w:t xml:space="preserve">10 </w:t>
            </w:r>
            <w:r>
              <w:rPr>
                <w:rFonts w:ascii="DIF" w:hAnsi="DIF"/>
                <w:sz w:val="20"/>
                <w:szCs w:val="20"/>
              </w:rPr>
              <w:t>børne (7 – 12 år) deltagere ved stævner (nyt og eksisterende format).</w:t>
            </w:r>
          </w:p>
          <w:p w14:paraId="73DA5944" w14:textId="77777777" w:rsidR="00644904" w:rsidRDefault="00644904" w:rsidP="00FC3E85">
            <w:pPr>
              <w:rPr>
                <w:rFonts w:ascii="DIF" w:hAnsi="DIF"/>
                <w:sz w:val="20"/>
                <w:szCs w:val="20"/>
              </w:rPr>
            </w:pPr>
          </w:p>
          <w:p w14:paraId="0E05BFE2" w14:textId="0F5CAB6C" w:rsidR="00FC3E85" w:rsidRDefault="00644904" w:rsidP="00FC3E85">
            <w:pPr>
              <w:rPr>
                <w:rFonts w:ascii="DIF" w:hAnsi="DIF"/>
                <w:sz w:val="20"/>
                <w:szCs w:val="20"/>
              </w:rPr>
            </w:pPr>
            <w:r>
              <w:rPr>
                <w:rFonts w:ascii="DIF" w:hAnsi="DIF"/>
                <w:sz w:val="20"/>
                <w:szCs w:val="20"/>
              </w:rPr>
              <w:t>- Interviews med</w:t>
            </w:r>
            <w:r w:rsidR="009A4D94">
              <w:rPr>
                <w:rFonts w:ascii="DIF" w:hAnsi="DIF"/>
                <w:sz w:val="20"/>
                <w:szCs w:val="20"/>
              </w:rPr>
              <w:t xml:space="preserve"> 10</w:t>
            </w:r>
            <w:r w:rsidR="004E65FB">
              <w:rPr>
                <w:rFonts w:ascii="DIF" w:hAnsi="DIF"/>
                <w:sz w:val="20"/>
                <w:szCs w:val="20"/>
              </w:rPr>
              <w:t xml:space="preserve"> unge (13 – 25 år)</w:t>
            </w:r>
            <w:r>
              <w:rPr>
                <w:rFonts w:ascii="DIF" w:hAnsi="DIF"/>
                <w:sz w:val="20"/>
                <w:szCs w:val="20"/>
              </w:rPr>
              <w:t xml:space="preserve"> om deres motivation for deltagelse i klub- eller forbundsaktiviteter.</w:t>
            </w:r>
          </w:p>
          <w:p w14:paraId="28E5719B" w14:textId="77777777" w:rsidR="00644904" w:rsidRDefault="00644904" w:rsidP="00FC3E85">
            <w:pPr>
              <w:rPr>
                <w:rFonts w:ascii="DIF" w:hAnsi="DIF"/>
                <w:sz w:val="20"/>
                <w:szCs w:val="20"/>
              </w:rPr>
            </w:pPr>
          </w:p>
          <w:p w14:paraId="620C3393" w14:textId="26B04F2F" w:rsidR="00644904" w:rsidRDefault="00644904" w:rsidP="00FC3E85">
            <w:pPr>
              <w:rPr>
                <w:rFonts w:ascii="DIF" w:hAnsi="DIF"/>
                <w:sz w:val="20"/>
                <w:szCs w:val="20"/>
              </w:rPr>
            </w:pPr>
            <w:r>
              <w:rPr>
                <w:rFonts w:ascii="DIF" w:hAnsi="DIF"/>
                <w:sz w:val="20"/>
                <w:szCs w:val="20"/>
              </w:rPr>
              <w:t xml:space="preserve">Gældende for begge: Minimum </w:t>
            </w:r>
            <w:r w:rsidR="007E7711">
              <w:rPr>
                <w:rFonts w:ascii="DIF" w:hAnsi="DIF"/>
                <w:sz w:val="20"/>
                <w:szCs w:val="20"/>
              </w:rPr>
              <w:t>fastholder</w:t>
            </w:r>
            <w:r>
              <w:rPr>
                <w:rFonts w:ascii="DIF" w:hAnsi="DIF"/>
                <w:sz w:val="20"/>
                <w:szCs w:val="20"/>
              </w:rPr>
              <w:t xml:space="preserve"> samme motivationsgrad som i år 2022.</w:t>
            </w:r>
          </w:p>
        </w:tc>
        <w:tc>
          <w:tcPr>
            <w:tcW w:w="3119" w:type="dxa"/>
          </w:tcPr>
          <w:p w14:paraId="0BD893F8" w14:textId="329EADF0" w:rsidR="00281551" w:rsidRDefault="008169BF" w:rsidP="00FC3E85">
            <w:pPr>
              <w:rPr>
                <w:rFonts w:ascii="DIF" w:hAnsi="DIF"/>
                <w:sz w:val="20"/>
                <w:szCs w:val="20"/>
              </w:rPr>
            </w:pPr>
            <w:r>
              <w:rPr>
                <w:rFonts w:ascii="DIF" w:hAnsi="DIF"/>
                <w:sz w:val="20"/>
                <w:szCs w:val="20"/>
              </w:rPr>
              <w:t xml:space="preserve">To </w:t>
            </w:r>
            <w:r w:rsidR="004E65FB">
              <w:rPr>
                <w:rFonts w:ascii="DIF" w:hAnsi="DIF"/>
                <w:sz w:val="20"/>
                <w:szCs w:val="20"/>
              </w:rPr>
              <w:t>Eftermåling</w:t>
            </w:r>
            <w:r>
              <w:rPr>
                <w:rFonts w:ascii="DIF" w:hAnsi="DIF"/>
                <w:sz w:val="20"/>
                <w:szCs w:val="20"/>
              </w:rPr>
              <w:t>er</w:t>
            </w:r>
            <w:r w:rsidR="004E65FB">
              <w:rPr>
                <w:rFonts w:ascii="DIF" w:hAnsi="DIF"/>
                <w:sz w:val="20"/>
                <w:szCs w:val="20"/>
              </w:rPr>
              <w:t xml:space="preserve"> </w:t>
            </w:r>
          </w:p>
          <w:p w14:paraId="19340AB1" w14:textId="722C5D3B" w:rsidR="004E65FB" w:rsidRDefault="00281551" w:rsidP="00FC3E85">
            <w:pPr>
              <w:rPr>
                <w:rFonts w:ascii="DIF" w:hAnsi="DIF"/>
                <w:sz w:val="20"/>
                <w:szCs w:val="20"/>
              </w:rPr>
            </w:pPr>
            <w:r>
              <w:rPr>
                <w:rFonts w:ascii="DIF" w:hAnsi="DIF"/>
                <w:sz w:val="20"/>
                <w:szCs w:val="20"/>
              </w:rPr>
              <w:t xml:space="preserve">- </w:t>
            </w:r>
            <w:r w:rsidR="004E65FB">
              <w:rPr>
                <w:rFonts w:ascii="DIF" w:hAnsi="DIF"/>
                <w:sz w:val="20"/>
                <w:szCs w:val="20"/>
              </w:rPr>
              <w:t xml:space="preserve">kvantitativ </w:t>
            </w:r>
            <w:r>
              <w:rPr>
                <w:rFonts w:ascii="DIF" w:hAnsi="DIF"/>
                <w:sz w:val="20"/>
                <w:szCs w:val="20"/>
              </w:rPr>
              <w:t>ved brug af</w:t>
            </w:r>
            <w:r w:rsidR="004E65FB">
              <w:rPr>
                <w:rFonts w:ascii="DIF" w:hAnsi="DIF"/>
                <w:sz w:val="20"/>
                <w:szCs w:val="20"/>
              </w:rPr>
              <w:t xml:space="preserve"> quiz med klubber</w:t>
            </w:r>
            <w:r>
              <w:rPr>
                <w:rFonts w:ascii="DIF" w:hAnsi="DIF"/>
                <w:sz w:val="20"/>
                <w:szCs w:val="20"/>
              </w:rPr>
              <w:t>nes bestyrelse.</w:t>
            </w:r>
          </w:p>
          <w:p w14:paraId="7338D92B" w14:textId="77777777" w:rsidR="004E65FB" w:rsidRDefault="004E65FB" w:rsidP="00FC3E85">
            <w:pPr>
              <w:rPr>
                <w:rFonts w:ascii="DIF" w:hAnsi="DIF"/>
                <w:sz w:val="20"/>
                <w:szCs w:val="20"/>
              </w:rPr>
            </w:pPr>
            <w:r>
              <w:rPr>
                <w:rFonts w:ascii="DIF" w:hAnsi="DIF"/>
                <w:sz w:val="20"/>
                <w:szCs w:val="20"/>
              </w:rPr>
              <w:t>Forbundet scorer minimum 1,5 højere (1-10 barometer)</w:t>
            </w:r>
          </w:p>
          <w:p w14:paraId="752F44FB" w14:textId="77777777" w:rsidR="004E65FB" w:rsidRDefault="004E65FB" w:rsidP="00FC3E85">
            <w:pPr>
              <w:rPr>
                <w:rFonts w:ascii="DIF" w:hAnsi="DIF"/>
                <w:sz w:val="20"/>
                <w:szCs w:val="20"/>
              </w:rPr>
            </w:pPr>
            <w:r>
              <w:rPr>
                <w:rFonts w:ascii="DIF" w:hAnsi="DIF"/>
                <w:sz w:val="20"/>
                <w:szCs w:val="20"/>
              </w:rPr>
              <w:t>De andre klubber scorer minimum 1 højere (1-10) barometer</w:t>
            </w:r>
          </w:p>
          <w:p w14:paraId="7918CD64" w14:textId="77777777" w:rsidR="00644904" w:rsidRDefault="00644904" w:rsidP="00FC3E85">
            <w:pPr>
              <w:rPr>
                <w:rFonts w:ascii="DIF" w:hAnsi="DIF"/>
                <w:sz w:val="20"/>
                <w:szCs w:val="20"/>
              </w:rPr>
            </w:pPr>
          </w:p>
          <w:p w14:paraId="092387F1" w14:textId="455C1830" w:rsidR="00281551" w:rsidRDefault="00281551" w:rsidP="00FC3E85">
            <w:pPr>
              <w:rPr>
                <w:rFonts w:ascii="DIF" w:hAnsi="DIF"/>
                <w:sz w:val="20"/>
                <w:szCs w:val="20"/>
              </w:rPr>
            </w:pPr>
            <w:r>
              <w:rPr>
                <w:rFonts w:ascii="DIF" w:hAnsi="DIF"/>
                <w:sz w:val="20"/>
                <w:szCs w:val="20"/>
              </w:rPr>
              <w:t>- Kvalitativ eftermåling</w:t>
            </w:r>
            <w:r w:rsidR="008169BF">
              <w:rPr>
                <w:rFonts w:ascii="DIF" w:hAnsi="DIF"/>
                <w:sz w:val="20"/>
                <w:szCs w:val="20"/>
              </w:rPr>
              <w:t xml:space="preserve"> ved brug af samtaler med 30 børn og unge, om deres motivation.</w:t>
            </w:r>
            <w:r w:rsidR="008169BF">
              <w:rPr>
                <w:rFonts w:ascii="DIF" w:hAnsi="DIF"/>
                <w:sz w:val="20"/>
                <w:szCs w:val="20"/>
              </w:rPr>
              <w:br/>
              <w:t>(scorer minimum 1. motivationspoint højere på henholdsvis træning og stævnedeltagelse)</w:t>
            </w:r>
          </w:p>
        </w:tc>
      </w:tr>
      <w:tr w:rsidR="00FC3E85" w14:paraId="77766ABE" w14:textId="77777777" w:rsidTr="00903DFD">
        <w:trPr>
          <w:trHeight w:val="487"/>
        </w:trPr>
        <w:tc>
          <w:tcPr>
            <w:tcW w:w="2836" w:type="dxa"/>
          </w:tcPr>
          <w:p w14:paraId="5932234E" w14:textId="4B6939B1" w:rsidR="00FC3E85" w:rsidRDefault="00FC3E85" w:rsidP="00FC3E85">
            <w:pPr>
              <w:rPr>
                <w:rFonts w:ascii="DIF" w:hAnsi="DIF"/>
                <w:sz w:val="20"/>
                <w:szCs w:val="20"/>
              </w:rPr>
            </w:pPr>
            <w:r>
              <w:rPr>
                <w:rFonts w:ascii="DIF" w:hAnsi="DIF"/>
                <w:sz w:val="20"/>
                <w:szCs w:val="20"/>
              </w:rPr>
              <w:t>Resultatmål 2</w:t>
            </w:r>
            <w:r w:rsidR="00056651">
              <w:rPr>
                <w:rFonts w:ascii="DIF" w:hAnsi="DIF"/>
                <w:sz w:val="20"/>
                <w:szCs w:val="20"/>
              </w:rPr>
              <w:t xml:space="preserve"> – </w:t>
            </w:r>
            <w:r w:rsidR="000B14A5">
              <w:rPr>
                <w:rFonts w:ascii="DIF" w:hAnsi="DIF"/>
                <w:sz w:val="20"/>
                <w:szCs w:val="20"/>
              </w:rPr>
              <w:t>Fastholdelse/v</w:t>
            </w:r>
            <w:r w:rsidR="0056180E">
              <w:rPr>
                <w:rFonts w:ascii="DIF" w:hAnsi="DIF"/>
                <w:sz w:val="20"/>
                <w:szCs w:val="20"/>
              </w:rPr>
              <w:t xml:space="preserve">ækst </w:t>
            </w:r>
          </w:p>
        </w:tc>
        <w:tc>
          <w:tcPr>
            <w:tcW w:w="2836" w:type="dxa"/>
          </w:tcPr>
          <w:p w14:paraId="73813A94" w14:textId="77777777" w:rsidR="00FC3E85" w:rsidRDefault="00FC3E85" w:rsidP="00FC3E85">
            <w:pPr>
              <w:rPr>
                <w:rFonts w:ascii="DIF" w:hAnsi="DIF"/>
                <w:sz w:val="20"/>
                <w:szCs w:val="20"/>
              </w:rPr>
            </w:pPr>
          </w:p>
        </w:tc>
        <w:tc>
          <w:tcPr>
            <w:tcW w:w="2837" w:type="dxa"/>
          </w:tcPr>
          <w:p w14:paraId="3FB13867" w14:textId="05B9A7B2" w:rsidR="00FC3E85" w:rsidRDefault="00122B12" w:rsidP="00FC3E85">
            <w:pPr>
              <w:rPr>
                <w:rFonts w:ascii="DIF" w:hAnsi="DIF"/>
                <w:sz w:val="20"/>
                <w:szCs w:val="20"/>
              </w:rPr>
            </w:pPr>
            <w:r>
              <w:rPr>
                <w:rFonts w:ascii="DIF" w:hAnsi="DIF"/>
                <w:sz w:val="20"/>
                <w:szCs w:val="20"/>
              </w:rPr>
              <w:t>Status quo</w:t>
            </w:r>
            <w:r w:rsidR="00F07F44">
              <w:rPr>
                <w:rFonts w:ascii="DIF" w:hAnsi="DIF"/>
                <w:sz w:val="20"/>
                <w:szCs w:val="20"/>
              </w:rPr>
              <w:t xml:space="preserve"> </w:t>
            </w:r>
            <w:r w:rsidR="000258D7">
              <w:rPr>
                <w:rFonts w:ascii="DIF" w:hAnsi="DIF"/>
                <w:sz w:val="20"/>
                <w:szCs w:val="20"/>
              </w:rPr>
              <w:t>i</w:t>
            </w:r>
            <w:r w:rsidR="009A4D94">
              <w:rPr>
                <w:rFonts w:ascii="DIF" w:hAnsi="DIF"/>
                <w:sz w:val="20"/>
                <w:szCs w:val="20"/>
              </w:rPr>
              <w:t xml:space="preserve"> det samlede</w:t>
            </w:r>
            <w:r w:rsidR="000258D7">
              <w:rPr>
                <w:rFonts w:ascii="DIF" w:hAnsi="DIF"/>
                <w:sz w:val="20"/>
                <w:szCs w:val="20"/>
              </w:rPr>
              <w:t xml:space="preserve"> </w:t>
            </w:r>
            <w:r w:rsidR="00F07F44">
              <w:rPr>
                <w:rFonts w:ascii="DIF" w:hAnsi="DIF"/>
                <w:sz w:val="20"/>
                <w:szCs w:val="20"/>
              </w:rPr>
              <w:t>medlem</w:t>
            </w:r>
            <w:r w:rsidR="008169BF">
              <w:rPr>
                <w:rFonts w:ascii="DIF" w:hAnsi="DIF"/>
                <w:sz w:val="20"/>
                <w:szCs w:val="20"/>
              </w:rPr>
              <w:t>stal</w:t>
            </w:r>
            <w:r w:rsidR="00F07F44">
              <w:rPr>
                <w:rFonts w:ascii="DIF" w:hAnsi="DIF"/>
                <w:sz w:val="20"/>
                <w:szCs w:val="20"/>
              </w:rPr>
              <w:t xml:space="preserve"> for målgrupperne: 7-12 år, 13-18 år og 19-25 år.</w:t>
            </w:r>
            <w:r w:rsidR="009A4D94">
              <w:rPr>
                <w:rFonts w:ascii="DIF" w:hAnsi="DIF"/>
                <w:sz w:val="20"/>
                <w:szCs w:val="20"/>
              </w:rPr>
              <w:t xml:space="preserve"> i forhold til tallene fra 2022</w:t>
            </w:r>
          </w:p>
        </w:tc>
        <w:tc>
          <w:tcPr>
            <w:tcW w:w="2973" w:type="dxa"/>
          </w:tcPr>
          <w:p w14:paraId="0CCD8BFB" w14:textId="3FCA5079" w:rsidR="00FC3E85" w:rsidRDefault="009A4D94" w:rsidP="00FC3E85">
            <w:pPr>
              <w:rPr>
                <w:rFonts w:ascii="DIF" w:hAnsi="DIF"/>
                <w:sz w:val="20"/>
                <w:szCs w:val="20"/>
              </w:rPr>
            </w:pPr>
            <w:r>
              <w:rPr>
                <w:rFonts w:ascii="DIF" w:hAnsi="DIF"/>
                <w:sz w:val="20"/>
                <w:szCs w:val="20"/>
              </w:rPr>
              <w:t>Samlet v</w:t>
            </w:r>
            <w:r w:rsidR="008169BF">
              <w:rPr>
                <w:rFonts w:ascii="DIF" w:hAnsi="DIF"/>
                <w:sz w:val="20"/>
                <w:szCs w:val="20"/>
              </w:rPr>
              <w:t>ækst</w:t>
            </w:r>
            <w:r>
              <w:rPr>
                <w:rFonts w:ascii="DIF" w:hAnsi="DIF"/>
                <w:sz w:val="20"/>
                <w:szCs w:val="20"/>
              </w:rPr>
              <w:t xml:space="preserve"> på</w:t>
            </w:r>
            <w:r w:rsidR="008169BF">
              <w:rPr>
                <w:rFonts w:ascii="DIF" w:hAnsi="DIF"/>
                <w:sz w:val="20"/>
                <w:szCs w:val="20"/>
              </w:rPr>
              <w:t xml:space="preserve"> 3% </w:t>
            </w:r>
            <w:r w:rsidR="000258D7">
              <w:rPr>
                <w:rFonts w:ascii="DIF" w:hAnsi="DIF"/>
                <w:sz w:val="20"/>
                <w:szCs w:val="20"/>
              </w:rPr>
              <w:t xml:space="preserve">i </w:t>
            </w:r>
            <w:r w:rsidR="008169BF">
              <w:rPr>
                <w:rFonts w:ascii="DIF" w:hAnsi="DIF"/>
                <w:sz w:val="20"/>
                <w:szCs w:val="20"/>
              </w:rPr>
              <w:t>medlemstal</w:t>
            </w:r>
            <w:r>
              <w:rPr>
                <w:rFonts w:ascii="DIF" w:hAnsi="DIF"/>
                <w:sz w:val="20"/>
                <w:szCs w:val="20"/>
              </w:rPr>
              <w:t xml:space="preserve"> </w:t>
            </w:r>
            <w:r w:rsidR="008169BF">
              <w:rPr>
                <w:rFonts w:ascii="DIF" w:hAnsi="DIF"/>
                <w:sz w:val="20"/>
                <w:szCs w:val="20"/>
              </w:rPr>
              <w:t>for målgrupperne: 7-12 år, 13-18 år og 19-25 år.</w:t>
            </w:r>
            <w:r>
              <w:rPr>
                <w:rFonts w:ascii="DIF" w:hAnsi="DIF"/>
                <w:sz w:val="20"/>
                <w:szCs w:val="20"/>
              </w:rPr>
              <w:t xml:space="preserve"> i forhold til tallene fra 2023</w:t>
            </w:r>
          </w:p>
        </w:tc>
        <w:tc>
          <w:tcPr>
            <w:tcW w:w="3119" w:type="dxa"/>
          </w:tcPr>
          <w:p w14:paraId="447FD761" w14:textId="4FFA826F" w:rsidR="00FC3E85" w:rsidRDefault="009A4D94" w:rsidP="00FC3E85">
            <w:pPr>
              <w:rPr>
                <w:rFonts w:ascii="DIF" w:hAnsi="DIF"/>
                <w:sz w:val="20"/>
                <w:szCs w:val="20"/>
              </w:rPr>
            </w:pPr>
            <w:r>
              <w:rPr>
                <w:rFonts w:ascii="DIF" w:hAnsi="DIF"/>
                <w:sz w:val="20"/>
                <w:szCs w:val="20"/>
              </w:rPr>
              <w:t>Samlet vækst på 3% i medlemstal for målgrupperne: 7-12 år, 13-18 år og 19-25 år. i forhold til tallene fra 2024</w:t>
            </w:r>
          </w:p>
        </w:tc>
      </w:tr>
      <w:tr w:rsidR="003F3C5A" w14:paraId="2673A031" w14:textId="77777777" w:rsidTr="00921A01">
        <w:trPr>
          <w:trHeight w:val="487"/>
        </w:trPr>
        <w:tc>
          <w:tcPr>
            <w:tcW w:w="14601" w:type="dxa"/>
            <w:gridSpan w:val="5"/>
          </w:tcPr>
          <w:p w14:paraId="63FB4CD8" w14:textId="7D00E701" w:rsidR="003F3C5A" w:rsidRPr="004D3F55" w:rsidRDefault="003F3C5A" w:rsidP="00FC3E85">
            <w:pPr>
              <w:rPr>
                <w:rFonts w:ascii="DIF" w:hAnsi="DIF"/>
                <w:b/>
                <w:bCs/>
                <w:sz w:val="20"/>
                <w:szCs w:val="20"/>
              </w:rPr>
            </w:pPr>
            <w:r w:rsidRPr="004D3F55">
              <w:rPr>
                <w:rFonts w:ascii="DIF" w:hAnsi="DIF"/>
                <w:b/>
                <w:bCs/>
                <w:sz w:val="20"/>
                <w:szCs w:val="20"/>
              </w:rPr>
              <w:t>Beskriv hvordan I helt konkret måler på jeres resultatmål:</w:t>
            </w:r>
          </w:p>
          <w:p w14:paraId="26AB0761" w14:textId="78F7999C" w:rsidR="008169BF" w:rsidRDefault="008169BF" w:rsidP="00FC3E85">
            <w:pPr>
              <w:rPr>
                <w:rFonts w:ascii="DIF" w:hAnsi="DIF"/>
                <w:sz w:val="20"/>
                <w:szCs w:val="20"/>
              </w:rPr>
            </w:pPr>
            <w:r w:rsidRPr="004D3F55">
              <w:rPr>
                <w:rFonts w:ascii="DIF" w:hAnsi="DIF"/>
                <w:sz w:val="20"/>
                <w:szCs w:val="20"/>
                <w:u w:val="single"/>
              </w:rPr>
              <w:t>Resultatmål 1</w:t>
            </w:r>
            <w:r w:rsidR="000258D7" w:rsidRPr="004D3F55">
              <w:rPr>
                <w:rFonts w:ascii="DIF" w:hAnsi="DIF"/>
                <w:sz w:val="20"/>
                <w:szCs w:val="20"/>
                <w:u w:val="single"/>
              </w:rPr>
              <w:t xml:space="preserve"> </w:t>
            </w:r>
            <w:r w:rsidR="00903DFD">
              <w:rPr>
                <w:rFonts w:ascii="DIF" w:hAnsi="DIF"/>
                <w:sz w:val="20"/>
                <w:szCs w:val="20"/>
                <w:u w:val="single"/>
              </w:rPr>
              <w:t xml:space="preserve">- </w:t>
            </w:r>
            <w:r w:rsidR="000258D7" w:rsidRPr="004D3F55">
              <w:rPr>
                <w:rFonts w:ascii="DIF" w:hAnsi="DIF"/>
                <w:sz w:val="20"/>
                <w:szCs w:val="20"/>
                <w:u w:val="single"/>
              </w:rPr>
              <w:t>Quiz</w:t>
            </w:r>
            <w:r w:rsidR="0099479A">
              <w:rPr>
                <w:rFonts w:ascii="DIF" w:hAnsi="DIF"/>
                <w:sz w:val="20"/>
                <w:szCs w:val="20"/>
              </w:rPr>
              <w:t>:</w:t>
            </w:r>
            <w:r w:rsidR="000258D7">
              <w:rPr>
                <w:rFonts w:ascii="DIF" w:hAnsi="DIF"/>
                <w:sz w:val="20"/>
                <w:szCs w:val="20"/>
              </w:rPr>
              <w:t xml:space="preserve"> Ved klubmøder afholdes en quiz, hvor tilstedeværende bestyrelse</w:t>
            </w:r>
            <w:r w:rsidR="003A79E4">
              <w:rPr>
                <w:rFonts w:ascii="DIF" w:hAnsi="DIF"/>
                <w:sz w:val="20"/>
                <w:szCs w:val="20"/>
              </w:rPr>
              <w:t xml:space="preserve">smedlemmer og </w:t>
            </w:r>
            <w:r w:rsidR="000258D7">
              <w:rPr>
                <w:rFonts w:ascii="DIF" w:hAnsi="DIF"/>
                <w:sz w:val="20"/>
                <w:szCs w:val="20"/>
              </w:rPr>
              <w:t>trænere vurderer hvor god; egen klub, andre klubber, UC samt forbundet lever op til gældende ATK 2.0 anbefalinger. Her vurdere</w:t>
            </w:r>
            <w:r w:rsidR="00B0183B">
              <w:rPr>
                <w:rFonts w:ascii="DIF" w:hAnsi="DIF"/>
                <w:sz w:val="20"/>
                <w:szCs w:val="20"/>
              </w:rPr>
              <w:t>r</w:t>
            </w:r>
            <w:r w:rsidR="000258D7">
              <w:rPr>
                <w:rFonts w:ascii="DIF" w:hAnsi="DIF"/>
                <w:sz w:val="20"/>
                <w:szCs w:val="20"/>
              </w:rPr>
              <w:t xml:space="preserve"> hver person førnævnte fire parametre, og ud fra det laves en </w:t>
            </w:r>
            <w:r w:rsidR="00B0183B">
              <w:rPr>
                <w:rFonts w:ascii="DIF" w:hAnsi="DIF"/>
                <w:sz w:val="20"/>
                <w:szCs w:val="20"/>
              </w:rPr>
              <w:t>generel klubscore og en generel score i Dansk Taekwondo Forbund</w:t>
            </w:r>
            <w:r w:rsidR="009A4D94">
              <w:rPr>
                <w:rFonts w:ascii="DIF" w:hAnsi="DIF"/>
                <w:sz w:val="20"/>
                <w:szCs w:val="20"/>
              </w:rPr>
              <w:t xml:space="preserve"> – scoren er fra 1 (dårlig) til 10 (god)</w:t>
            </w:r>
            <w:r w:rsidR="00B0183B">
              <w:rPr>
                <w:rFonts w:ascii="DIF" w:hAnsi="DIF"/>
                <w:sz w:val="20"/>
                <w:szCs w:val="20"/>
              </w:rPr>
              <w:t xml:space="preserve">. </w:t>
            </w:r>
          </w:p>
          <w:p w14:paraId="52C79647" w14:textId="598AB3F1" w:rsidR="000258D7" w:rsidRDefault="000258D7" w:rsidP="00FC3E85">
            <w:pPr>
              <w:rPr>
                <w:rFonts w:ascii="DIF" w:hAnsi="DIF"/>
                <w:sz w:val="20"/>
                <w:szCs w:val="20"/>
              </w:rPr>
            </w:pPr>
            <w:r w:rsidRPr="004D3F55">
              <w:rPr>
                <w:rFonts w:ascii="DIF" w:hAnsi="DIF"/>
                <w:sz w:val="20"/>
                <w:szCs w:val="20"/>
                <w:u w:val="single"/>
              </w:rPr>
              <w:t xml:space="preserve">Resultatmål 1 </w:t>
            </w:r>
            <w:r w:rsidR="00903DFD">
              <w:rPr>
                <w:rFonts w:ascii="DIF" w:hAnsi="DIF"/>
                <w:sz w:val="20"/>
                <w:szCs w:val="20"/>
                <w:u w:val="single"/>
              </w:rPr>
              <w:t xml:space="preserve">- </w:t>
            </w:r>
            <w:r w:rsidRPr="004D3F55">
              <w:rPr>
                <w:rFonts w:ascii="DIF" w:hAnsi="DIF"/>
                <w:sz w:val="20"/>
                <w:szCs w:val="20"/>
                <w:u w:val="single"/>
              </w:rPr>
              <w:t>Interviews</w:t>
            </w:r>
            <w:r w:rsidR="0099479A">
              <w:rPr>
                <w:rFonts w:ascii="DIF" w:hAnsi="DIF"/>
                <w:sz w:val="20"/>
                <w:szCs w:val="20"/>
              </w:rPr>
              <w:t>:</w:t>
            </w:r>
            <w:r>
              <w:rPr>
                <w:rFonts w:ascii="DIF" w:hAnsi="DIF"/>
                <w:sz w:val="20"/>
                <w:szCs w:val="20"/>
              </w:rPr>
              <w:t xml:space="preserve"> </w:t>
            </w:r>
            <w:r w:rsidR="00B0183B">
              <w:rPr>
                <w:rFonts w:ascii="DIF" w:hAnsi="DIF"/>
                <w:sz w:val="20"/>
                <w:szCs w:val="20"/>
              </w:rPr>
              <w:t>I 2022 udvikles en interviewguide der har til formål at identificere udøverens motivation af de aktiviteter udøveren bliver præsenteret for i klubben og af forbundet. Interviewguiden tager udgangspunkt i motivationsteori</w:t>
            </w:r>
            <w:r w:rsidR="00EB4614">
              <w:rPr>
                <w:rFonts w:ascii="DIF" w:hAnsi="DIF"/>
                <w:sz w:val="20"/>
                <w:szCs w:val="20"/>
              </w:rPr>
              <w:t>en</w:t>
            </w:r>
            <w:r w:rsidR="003E4BB4">
              <w:rPr>
                <w:rFonts w:ascii="DIF" w:hAnsi="DIF"/>
                <w:sz w:val="20"/>
                <w:szCs w:val="20"/>
              </w:rPr>
              <w:t xml:space="preserve"> </w:t>
            </w:r>
            <w:r w:rsidR="00EB4614">
              <w:rPr>
                <w:rFonts w:ascii="DIF" w:hAnsi="DIF"/>
                <w:sz w:val="20"/>
                <w:szCs w:val="20"/>
              </w:rPr>
              <w:t xml:space="preserve">om </w:t>
            </w:r>
            <w:r w:rsidR="003E4BB4">
              <w:rPr>
                <w:rFonts w:ascii="DIF" w:hAnsi="DIF"/>
                <w:sz w:val="20"/>
                <w:szCs w:val="20"/>
              </w:rPr>
              <w:t>selvbestemmelse</w:t>
            </w:r>
            <w:r w:rsidR="00EB4614">
              <w:rPr>
                <w:rFonts w:ascii="DIF" w:hAnsi="DIF"/>
                <w:sz w:val="20"/>
                <w:szCs w:val="20"/>
              </w:rPr>
              <w:t xml:space="preserve"> (self-determination-theory). </w:t>
            </w:r>
          </w:p>
          <w:p w14:paraId="44B31D30" w14:textId="4AC54F8E" w:rsidR="003F3C5A" w:rsidRDefault="008169BF" w:rsidP="00666EB2">
            <w:pPr>
              <w:rPr>
                <w:rFonts w:ascii="DIF" w:hAnsi="DIF"/>
                <w:sz w:val="20"/>
                <w:szCs w:val="20"/>
              </w:rPr>
            </w:pPr>
            <w:r w:rsidRPr="004D3F55">
              <w:rPr>
                <w:rFonts w:ascii="DIF" w:hAnsi="DIF"/>
                <w:sz w:val="20"/>
                <w:szCs w:val="20"/>
                <w:u w:val="single"/>
              </w:rPr>
              <w:t xml:space="preserve">Resultatmål 2 </w:t>
            </w:r>
            <w:r w:rsidR="00903DFD">
              <w:rPr>
                <w:rFonts w:ascii="DIF" w:hAnsi="DIF"/>
                <w:sz w:val="20"/>
                <w:szCs w:val="20"/>
                <w:u w:val="single"/>
              </w:rPr>
              <w:t xml:space="preserve">- </w:t>
            </w:r>
            <w:r w:rsidR="009A4D94" w:rsidRPr="004D3F55">
              <w:rPr>
                <w:rFonts w:ascii="DIF" w:hAnsi="DIF"/>
                <w:sz w:val="20"/>
                <w:szCs w:val="20"/>
                <w:u w:val="single"/>
              </w:rPr>
              <w:t>fastholdelse/vækst</w:t>
            </w:r>
            <w:r w:rsidR="0099479A">
              <w:rPr>
                <w:rFonts w:ascii="DIF" w:hAnsi="DIF"/>
                <w:sz w:val="20"/>
                <w:szCs w:val="20"/>
              </w:rPr>
              <w:t>:</w:t>
            </w:r>
            <w:r w:rsidR="000258D7">
              <w:rPr>
                <w:rFonts w:ascii="DIF" w:hAnsi="DIF"/>
                <w:sz w:val="20"/>
                <w:szCs w:val="20"/>
              </w:rPr>
              <w:t xml:space="preserve"> </w:t>
            </w:r>
            <w:r w:rsidR="00D10337">
              <w:rPr>
                <w:rFonts w:ascii="DIF" w:hAnsi="DIF"/>
                <w:sz w:val="20"/>
                <w:szCs w:val="20"/>
              </w:rPr>
              <w:t>CFR-tallene</w:t>
            </w:r>
            <w:r w:rsidR="00EB4614">
              <w:rPr>
                <w:rFonts w:ascii="DIF" w:hAnsi="DIF"/>
                <w:sz w:val="20"/>
                <w:szCs w:val="20"/>
              </w:rPr>
              <w:t xml:space="preserve"> benyttes for udvalgte målgrupper</w:t>
            </w:r>
            <w:r w:rsidR="00D10337">
              <w:rPr>
                <w:rFonts w:ascii="DIF" w:hAnsi="DIF"/>
                <w:sz w:val="20"/>
                <w:szCs w:val="20"/>
              </w:rPr>
              <w:t xml:space="preserve"> </w:t>
            </w:r>
            <w:r w:rsidR="00EB4614">
              <w:rPr>
                <w:rFonts w:ascii="DIF" w:hAnsi="DIF"/>
                <w:sz w:val="20"/>
                <w:szCs w:val="20"/>
              </w:rPr>
              <w:t>(7-12 år, 13-18 og 19</w:t>
            </w:r>
            <w:r w:rsidR="00D10337">
              <w:rPr>
                <w:rFonts w:ascii="DIF" w:hAnsi="DIF"/>
                <w:sz w:val="20"/>
                <w:szCs w:val="20"/>
              </w:rPr>
              <w:t>-</w:t>
            </w:r>
            <w:r w:rsidR="00EB4614">
              <w:rPr>
                <w:rFonts w:ascii="DIF" w:hAnsi="DIF"/>
                <w:sz w:val="20"/>
                <w:szCs w:val="20"/>
              </w:rPr>
              <w:t xml:space="preserve">25 år) til at indikere om </w:t>
            </w:r>
            <w:r w:rsidR="009A4D94">
              <w:rPr>
                <w:rFonts w:ascii="DIF" w:hAnsi="DIF"/>
                <w:sz w:val="20"/>
                <w:szCs w:val="20"/>
              </w:rPr>
              <w:t>hoved</w:t>
            </w:r>
            <w:r w:rsidR="00EB4614">
              <w:rPr>
                <w:rFonts w:ascii="DIF" w:hAnsi="DIF"/>
                <w:sz w:val="20"/>
                <w:szCs w:val="20"/>
              </w:rPr>
              <w:t>indsatserne er med til at fastholde flere børne- og ungeudøvere.</w:t>
            </w:r>
          </w:p>
        </w:tc>
      </w:tr>
    </w:tbl>
    <w:p w14:paraId="0AA73363" w14:textId="760B5232" w:rsidR="004D3F55" w:rsidRDefault="004D3F55">
      <w:pPr>
        <w:rPr>
          <w:rFonts w:ascii="DIF" w:hAnsi="DIF"/>
          <w:sz w:val="20"/>
          <w:szCs w:val="20"/>
        </w:rPr>
      </w:pPr>
    </w:p>
    <w:tbl>
      <w:tblPr>
        <w:tblStyle w:val="Tabel-Gitter"/>
        <w:tblW w:w="14742" w:type="dxa"/>
        <w:tblInd w:w="-572" w:type="dxa"/>
        <w:tblLayout w:type="fixed"/>
        <w:tblLook w:val="04A0" w:firstRow="1" w:lastRow="0" w:firstColumn="1" w:lastColumn="0" w:noHBand="0" w:noVBand="1"/>
      </w:tblPr>
      <w:tblGrid>
        <w:gridCol w:w="14742"/>
      </w:tblGrid>
      <w:tr w:rsidR="004D3F55" w:rsidRPr="004D3F55" w14:paraId="21D0CBAD" w14:textId="77777777" w:rsidTr="007C2551">
        <w:tc>
          <w:tcPr>
            <w:tcW w:w="14742" w:type="dxa"/>
            <w:shd w:val="clear" w:color="auto" w:fill="00B0F0"/>
          </w:tcPr>
          <w:p w14:paraId="44D1059A" w14:textId="09F5AA0D" w:rsidR="004D3F55" w:rsidRPr="004D3F55" w:rsidRDefault="004D3F55" w:rsidP="007C2551">
            <w:pPr>
              <w:rPr>
                <w:rFonts w:ascii="DIF" w:hAnsi="DIF"/>
                <w:sz w:val="20"/>
                <w:szCs w:val="20"/>
              </w:rPr>
            </w:pPr>
            <w:r>
              <w:rPr>
                <w:rFonts w:ascii="DIF" w:hAnsi="DIF"/>
                <w:sz w:val="20"/>
                <w:szCs w:val="20"/>
              </w:rPr>
              <w:lastRenderedPageBreak/>
              <w:br w:type="page"/>
            </w:r>
            <w:bookmarkStart w:id="2" w:name="_Hlk63938302"/>
            <w:r>
              <w:rPr>
                <w:rFonts w:ascii="DIF" w:hAnsi="DIF"/>
                <w:b/>
                <w:bCs/>
                <w:sz w:val="20"/>
                <w:szCs w:val="20"/>
              </w:rPr>
              <w:t xml:space="preserve">Hovedindsatser - Beskrivelse af vejen til målene </w:t>
            </w:r>
            <w:r w:rsidRPr="0096512B">
              <w:rPr>
                <w:rFonts w:ascii="DIF" w:hAnsi="DIF"/>
                <w:sz w:val="20"/>
                <w:szCs w:val="20"/>
              </w:rPr>
              <w:t>(Kvalitativ)</w:t>
            </w:r>
            <w:bookmarkEnd w:id="2"/>
          </w:p>
        </w:tc>
      </w:tr>
      <w:tr w:rsidR="004D3F55" w:rsidRPr="00867B1E" w14:paraId="0CC6A2A8" w14:textId="77777777" w:rsidTr="004C2454">
        <w:trPr>
          <w:trHeight w:val="5563"/>
        </w:trPr>
        <w:tc>
          <w:tcPr>
            <w:tcW w:w="14742" w:type="dxa"/>
            <w:shd w:val="clear" w:color="auto" w:fill="auto"/>
          </w:tcPr>
          <w:p w14:paraId="62226072" w14:textId="77777777" w:rsidR="004D3F55" w:rsidRDefault="004D3F55" w:rsidP="007C2551">
            <w:pPr>
              <w:spacing w:line="259" w:lineRule="auto"/>
              <w:rPr>
                <w:rFonts w:ascii="DIF" w:hAnsi="DIF"/>
                <w:sz w:val="20"/>
                <w:szCs w:val="20"/>
              </w:rPr>
            </w:pPr>
            <w:r>
              <w:rPr>
                <w:rFonts w:ascii="DIF" w:hAnsi="DIF"/>
                <w:sz w:val="20"/>
                <w:szCs w:val="20"/>
                <w:u w:val="single"/>
              </w:rPr>
              <w:t xml:space="preserve">Ny aldersrelateret konkurrencestruktur til børn og unge: </w:t>
            </w:r>
            <w:r w:rsidRPr="5DF875CB">
              <w:rPr>
                <w:rFonts w:ascii="DIF" w:hAnsi="DIF"/>
                <w:sz w:val="20"/>
                <w:szCs w:val="20"/>
              </w:rPr>
              <w:t>Der skal udvikles e</w:t>
            </w:r>
            <w:r>
              <w:rPr>
                <w:rFonts w:ascii="DIF" w:hAnsi="DIF"/>
                <w:sz w:val="20"/>
                <w:szCs w:val="20"/>
              </w:rPr>
              <w:t>n</w:t>
            </w:r>
            <w:r w:rsidRPr="5DF875CB">
              <w:rPr>
                <w:rFonts w:ascii="DIF" w:hAnsi="DIF"/>
                <w:sz w:val="20"/>
                <w:szCs w:val="20"/>
              </w:rPr>
              <w:t xml:space="preserve"> ny </w:t>
            </w:r>
            <w:r>
              <w:rPr>
                <w:rFonts w:ascii="DIF" w:hAnsi="DIF"/>
                <w:sz w:val="20"/>
                <w:szCs w:val="20"/>
              </w:rPr>
              <w:t>konkurrencestruktur</w:t>
            </w:r>
            <w:r w:rsidRPr="5DF875CB">
              <w:rPr>
                <w:rFonts w:ascii="DIF" w:hAnsi="DIF"/>
                <w:sz w:val="20"/>
                <w:szCs w:val="20"/>
              </w:rPr>
              <w:t xml:space="preserve">, som er sjov og motiverende for børn og unge at deltage i og som </w:t>
            </w:r>
            <w:r>
              <w:rPr>
                <w:rFonts w:ascii="DIF" w:hAnsi="DIF"/>
                <w:sz w:val="20"/>
                <w:szCs w:val="20"/>
              </w:rPr>
              <w:t>bliver adfærds-katalysator for god og udviklende</w:t>
            </w:r>
            <w:r w:rsidRPr="5DF875CB">
              <w:rPr>
                <w:rFonts w:ascii="DIF" w:hAnsi="DIF"/>
                <w:sz w:val="20"/>
                <w:szCs w:val="20"/>
              </w:rPr>
              <w:t xml:space="preserve"> træning</w:t>
            </w:r>
            <w:r>
              <w:rPr>
                <w:rFonts w:ascii="DIF" w:hAnsi="DIF"/>
                <w:sz w:val="20"/>
                <w:szCs w:val="20"/>
              </w:rPr>
              <w:t>,</w:t>
            </w:r>
            <w:r w:rsidRPr="5DF875CB">
              <w:rPr>
                <w:rFonts w:ascii="DIF" w:hAnsi="DIF"/>
                <w:sz w:val="20"/>
                <w:szCs w:val="20"/>
              </w:rPr>
              <w:t xml:space="preserve"> af aldersrelaterede færdigheder</w:t>
            </w:r>
            <w:r>
              <w:rPr>
                <w:rFonts w:ascii="DIF" w:hAnsi="DIF"/>
                <w:sz w:val="20"/>
                <w:szCs w:val="20"/>
              </w:rPr>
              <w:t>, ude i klubberne</w:t>
            </w:r>
            <w:r w:rsidRPr="5DF875CB">
              <w:rPr>
                <w:rFonts w:ascii="DIF" w:hAnsi="DIF"/>
                <w:sz w:val="20"/>
                <w:szCs w:val="20"/>
              </w:rPr>
              <w:t>. De</w:t>
            </w:r>
            <w:r>
              <w:rPr>
                <w:rFonts w:ascii="DIF" w:hAnsi="DIF"/>
                <w:sz w:val="20"/>
                <w:szCs w:val="20"/>
              </w:rPr>
              <w:t xml:space="preserve">n nye konkurrencestruktur </w:t>
            </w:r>
            <w:r w:rsidRPr="5DF875CB">
              <w:rPr>
                <w:rFonts w:ascii="DIF" w:hAnsi="DIF"/>
                <w:sz w:val="20"/>
                <w:szCs w:val="20"/>
              </w:rPr>
              <w:t>skal favne børn og unge</w:t>
            </w:r>
            <w:r>
              <w:rPr>
                <w:rFonts w:ascii="DIF" w:hAnsi="DIF"/>
                <w:sz w:val="20"/>
                <w:szCs w:val="20"/>
              </w:rPr>
              <w:t xml:space="preserve"> som; </w:t>
            </w:r>
            <w:r w:rsidRPr="5DF875CB">
              <w:rPr>
                <w:rFonts w:ascii="DIF" w:hAnsi="DIF"/>
                <w:sz w:val="20"/>
                <w:szCs w:val="20"/>
              </w:rPr>
              <w:t>motiveres af det sociale</w:t>
            </w:r>
            <w:r>
              <w:rPr>
                <w:rFonts w:ascii="DIF" w:hAnsi="DIF"/>
                <w:sz w:val="20"/>
                <w:szCs w:val="20"/>
              </w:rPr>
              <w:t>, har</w:t>
            </w:r>
            <w:r w:rsidRPr="5DF875CB">
              <w:rPr>
                <w:rFonts w:ascii="DIF" w:hAnsi="DIF"/>
                <w:sz w:val="20"/>
                <w:szCs w:val="20"/>
              </w:rPr>
              <w:t xml:space="preserve"> sportslige </w:t>
            </w:r>
            <w:r>
              <w:rPr>
                <w:rFonts w:ascii="DIF" w:hAnsi="DIF"/>
                <w:sz w:val="20"/>
                <w:szCs w:val="20"/>
              </w:rPr>
              <w:t xml:space="preserve">ambitioner og </w:t>
            </w:r>
            <w:r w:rsidRPr="5DF875CB">
              <w:rPr>
                <w:rFonts w:ascii="DIF" w:hAnsi="DIF"/>
                <w:sz w:val="20"/>
                <w:szCs w:val="20"/>
              </w:rPr>
              <w:t>drømme</w:t>
            </w:r>
            <w:r>
              <w:rPr>
                <w:rFonts w:ascii="DIF" w:hAnsi="DIF"/>
                <w:sz w:val="20"/>
                <w:szCs w:val="20"/>
              </w:rPr>
              <w:t xml:space="preserve"> samt har lyst til at udvikle sig som menneske og træner/leder</w:t>
            </w:r>
            <w:r w:rsidRPr="5DF875CB">
              <w:rPr>
                <w:rFonts w:ascii="DIF" w:hAnsi="DIF"/>
                <w:sz w:val="20"/>
                <w:szCs w:val="20"/>
              </w:rPr>
              <w:t xml:space="preserve">. </w:t>
            </w:r>
          </w:p>
          <w:p w14:paraId="5BDAE2E2" w14:textId="77777777" w:rsidR="004D3F55" w:rsidRDefault="004D3F55" w:rsidP="007C2551">
            <w:pPr>
              <w:spacing w:line="259" w:lineRule="auto"/>
              <w:rPr>
                <w:rFonts w:ascii="DIF" w:hAnsi="DIF"/>
                <w:sz w:val="20"/>
                <w:szCs w:val="20"/>
              </w:rPr>
            </w:pPr>
            <w:r>
              <w:rPr>
                <w:rFonts w:ascii="DIF" w:hAnsi="DIF"/>
                <w:sz w:val="20"/>
                <w:szCs w:val="20"/>
              </w:rPr>
              <w:t>Konkurrencestrukturen skal implementeres således at forbundets udbudte aktiviteter lever op til anbefalingerne fra forbundet ATK 2.0. Dansk Taekwondo Forbund</w:t>
            </w:r>
            <w:r w:rsidRPr="5DF875CB">
              <w:rPr>
                <w:rFonts w:ascii="DIF" w:hAnsi="DIF"/>
                <w:sz w:val="20"/>
                <w:szCs w:val="20"/>
              </w:rPr>
              <w:t xml:space="preserve"> deltager i DIF</w:t>
            </w:r>
            <w:r>
              <w:rPr>
                <w:rFonts w:ascii="DIF" w:hAnsi="DIF"/>
                <w:sz w:val="20"/>
                <w:szCs w:val="20"/>
              </w:rPr>
              <w:t>s</w:t>
            </w:r>
            <w:r w:rsidRPr="5DF875CB">
              <w:rPr>
                <w:rFonts w:ascii="DIF" w:hAnsi="DIF"/>
                <w:sz w:val="20"/>
                <w:szCs w:val="20"/>
              </w:rPr>
              <w:t xml:space="preserve"> procesforløb om revidering af konkurrencestruktur</w:t>
            </w:r>
            <w:r>
              <w:rPr>
                <w:rFonts w:ascii="DIF" w:hAnsi="DIF"/>
                <w:sz w:val="20"/>
                <w:szCs w:val="20"/>
              </w:rPr>
              <w:t>en</w:t>
            </w:r>
            <w:r w:rsidRPr="5DF875CB">
              <w:rPr>
                <w:rFonts w:ascii="DIF" w:hAnsi="DIF"/>
                <w:sz w:val="20"/>
                <w:szCs w:val="20"/>
              </w:rPr>
              <w:t xml:space="preserve">. </w:t>
            </w:r>
          </w:p>
          <w:p w14:paraId="773EE066" w14:textId="77777777" w:rsidR="004D3F55" w:rsidRDefault="004D3F55" w:rsidP="007C2551">
            <w:pPr>
              <w:rPr>
                <w:rFonts w:ascii="DIF" w:hAnsi="DIF"/>
                <w:sz w:val="20"/>
                <w:szCs w:val="20"/>
              </w:rPr>
            </w:pPr>
          </w:p>
          <w:p w14:paraId="4233A343" w14:textId="77777777" w:rsidR="004D3F55" w:rsidRDefault="004D3F55" w:rsidP="007C2551">
            <w:pPr>
              <w:rPr>
                <w:rFonts w:ascii="DIF" w:hAnsi="DIF"/>
                <w:sz w:val="20"/>
                <w:szCs w:val="20"/>
              </w:rPr>
            </w:pPr>
            <w:r>
              <w:rPr>
                <w:rFonts w:ascii="DIF" w:hAnsi="DIF"/>
                <w:sz w:val="20"/>
                <w:szCs w:val="20"/>
                <w:u w:val="single"/>
              </w:rPr>
              <w:t>Attraktive ungemiljøer i klub og i forbund:</w:t>
            </w:r>
            <w:r w:rsidRPr="00E8166E">
              <w:rPr>
                <w:rFonts w:ascii="DIF" w:hAnsi="DIF"/>
                <w:sz w:val="20"/>
                <w:szCs w:val="20"/>
              </w:rPr>
              <w:t xml:space="preserve"> </w:t>
            </w:r>
            <w:r>
              <w:rPr>
                <w:rFonts w:ascii="DIF" w:hAnsi="DIF"/>
                <w:sz w:val="20"/>
                <w:szCs w:val="20"/>
              </w:rPr>
              <w:t xml:space="preserve">I taekwondoen oplever vi et signifikant højere frafald af unge end man oplever i det øvrige foreningsliv. Derfor vil vi gerne lave en indsats hvor vi vil forstå hvorfor de unge mister interessen og motivationen, for efterfølgende at udvikle nye tilbud til målgruppen. Det bliver nedsat et landsdækkende ungeråd, hvor det er deres ord og meninger der bliver styrende for udviklingen af initiativerne for og til de unge taekwondoudøvere – udviklingskonsulenten har ansvaret for fremdriften ved at være tovholder samt facilitator til møderne og workshopsene. </w:t>
            </w:r>
          </w:p>
          <w:p w14:paraId="7D3E738E" w14:textId="77777777" w:rsidR="004D3F55" w:rsidRDefault="004D3F55" w:rsidP="007C2551">
            <w:pPr>
              <w:rPr>
                <w:rFonts w:ascii="DIF" w:hAnsi="DIF"/>
                <w:sz w:val="20"/>
                <w:szCs w:val="20"/>
              </w:rPr>
            </w:pPr>
          </w:p>
          <w:p w14:paraId="5FE40E43" w14:textId="77777777" w:rsidR="004D3F55" w:rsidRDefault="004D3F55" w:rsidP="007C2551">
            <w:pPr>
              <w:rPr>
                <w:rFonts w:ascii="DIF" w:hAnsi="DIF"/>
                <w:sz w:val="20"/>
                <w:szCs w:val="20"/>
              </w:rPr>
            </w:pPr>
            <w:r>
              <w:rPr>
                <w:rFonts w:ascii="DIF" w:hAnsi="DIF"/>
                <w:sz w:val="20"/>
                <w:szCs w:val="20"/>
                <w:u w:val="single"/>
              </w:rPr>
              <w:t>Get2Sport:</w:t>
            </w:r>
            <w:r>
              <w:rPr>
                <w:rFonts w:ascii="DIF" w:hAnsi="DIF"/>
                <w:sz w:val="20"/>
                <w:szCs w:val="20"/>
              </w:rPr>
              <w:t xml:space="preserve"> Taekwondo er en god ghettosport og der er gode erfaringer med at opstarte Get2Sport aktiviteter i klubberne. Vi vil styrke de nuværende indsatser ved at lave faglige fællesskaber for trænere og ledere samt sjove og sociale fællesskaber for børnene – alt dette på tværs af Get2Sport klubberne.</w:t>
            </w:r>
          </w:p>
          <w:p w14:paraId="4B040DF6" w14:textId="77777777" w:rsidR="004D3F55" w:rsidRPr="00AC5B44" w:rsidRDefault="004D3F55" w:rsidP="007C2551">
            <w:pPr>
              <w:rPr>
                <w:rFonts w:ascii="DIF" w:hAnsi="DIF"/>
                <w:sz w:val="20"/>
                <w:szCs w:val="20"/>
              </w:rPr>
            </w:pPr>
            <w:r>
              <w:rPr>
                <w:rFonts w:ascii="DIF" w:hAnsi="DIF"/>
                <w:sz w:val="20"/>
                <w:szCs w:val="20"/>
              </w:rPr>
              <w:t xml:space="preserve">Derudover vil vi sammen med DIF-Get2Sport enheden, arbejde for at få flere klubber til at arbejde med Get2Sport, for at taekwondoen kan tage et endnu større socialt ansvar ved at tilbyde meningsfulde aktiviteter for børn og unge i boligbelastede områder. </w:t>
            </w:r>
          </w:p>
          <w:p w14:paraId="7598663D" w14:textId="77777777" w:rsidR="004D3F55" w:rsidRDefault="004D3F55" w:rsidP="007C2551">
            <w:pPr>
              <w:rPr>
                <w:rFonts w:ascii="DIF" w:hAnsi="DIF"/>
                <w:sz w:val="20"/>
                <w:szCs w:val="20"/>
              </w:rPr>
            </w:pPr>
          </w:p>
          <w:p w14:paraId="72972420" w14:textId="77777777" w:rsidR="004D3F55" w:rsidRPr="005E290A" w:rsidRDefault="004D3F55" w:rsidP="007C2551">
            <w:pPr>
              <w:rPr>
                <w:rFonts w:ascii="DIF" w:hAnsi="DIF"/>
                <w:sz w:val="20"/>
                <w:szCs w:val="20"/>
              </w:rPr>
            </w:pPr>
            <w:r>
              <w:rPr>
                <w:rFonts w:ascii="DIF" w:hAnsi="DIF"/>
                <w:sz w:val="20"/>
                <w:szCs w:val="20"/>
                <w:u w:val="single"/>
              </w:rPr>
              <w:t>Kampsport på tværs:</w:t>
            </w:r>
            <w:r>
              <w:rPr>
                <w:rFonts w:ascii="DIF" w:hAnsi="DIF"/>
                <w:sz w:val="20"/>
                <w:szCs w:val="20"/>
              </w:rPr>
              <w:t xml:space="preserve"> Dansk Taekwondo Forbund er en del af en faglig netværksgruppe sammen med boksning, kick-boksning, judo og ju-jitsu, brydning, fægtning og karate. Her udvikler vi tilbud som går på tværs af forbundene/unionerne til vores klubber – det omhandler netværksmøder, klubudvikling med fokus på ledere og bestyrelser samt hjælpetræneruddannelser (1-2 træner).</w:t>
            </w:r>
          </w:p>
          <w:p w14:paraId="2B51C41B" w14:textId="77777777" w:rsidR="004D3F55" w:rsidRDefault="004D3F55" w:rsidP="007C2551">
            <w:pPr>
              <w:rPr>
                <w:rFonts w:ascii="DIF" w:hAnsi="DIF"/>
                <w:sz w:val="20"/>
                <w:szCs w:val="20"/>
                <w:u w:val="single"/>
              </w:rPr>
            </w:pPr>
          </w:p>
          <w:p w14:paraId="7ADD099C" w14:textId="77777777" w:rsidR="004D3F55" w:rsidRPr="00867B1E" w:rsidRDefault="004D3F55" w:rsidP="007C2551">
            <w:pPr>
              <w:rPr>
                <w:rFonts w:ascii="DIF" w:hAnsi="DIF"/>
                <w:sz w:val="20"/>
                <w:szCs w:val="20"/>
              </w:rPr>
            </w:pPr>
            <w:r>
              <w:rPr>
                <w:rFonts w:ascii="DIF" w:hAnsi="DIF"/>
                <w:sz w:val="20"/>
                <w:szCs w:val="20"/>
                <w:u w:val="single"/>
              </w:rPr>
              <w:t>Arbejdet med klubberne:</w:t>
            </w:r>
            <w:r>
              <w:rPr>
                <w:rFonts w:ascii="DIF" w:hAnsi="DIF"/>
                <w:sz w:val="20"/>
                <w:szCs w:val="20"/>
              </w:rPr>
              <w:t xml:space="preserve"> Ovenstående indsatser skal ud i klubberne og derfor vil der være fokus på at alle initiativer bliver udført for, med og til klubberne, således at VI opnår den ønskede effekt. Udviklingskonsulenten vil være synlig i arbejdet med klubberne for at skabe relationer og resultater – klubbesøg er en vigtig indsats for samlet set at lykkes.</w:t>
            </w:r>
          </w:p>
        </w:tc>
      </w:tr>
    </w:tbl>
    <w:p w14:paraId="1857A96C" w14:textId="00B037CF" w:rsidR="004D3F55" w:rsidRDefault="004D3F55">
      <w:pPr>
        <w:rPr>
          <w:rFonts w:ascii="DIF" w:hAnsi="DIF"/>
          <w:sz w:val="20"/>
          <w:szCs w:val="20"/>
        </w:rPr>
      </w:pPr>
      <w:r>
        <w:rPr>
          <w:rFonts w:ascii="DIF" w:hAnsi="DIF"/>
          <w:sz w:val="20"/>
          <w:szCs w:val="20"/>
        </w:rPr>
        <w:br w:type="page"/>
      </w:r>
    </w:p>
    <w:p w14:paraId="0359AD63" w14:textId="77777777" w:rsidR="00506609" w:rsidRDefault="00506609">
      <w:pPr>
        <w:rPr>
          <w:rFonts w:ascii="DIF" w:hAnsi="DIF"/>
          <w:sz w:val="20"/>
          <w:szCs w:val="20"/>
        </w:rPr>
      </w:pPr>
    </w:p>
    <w:tbl>
      <w:tblPr>
        <w:tblStyle w:val="Tabel-Gitter"/>
        <w:tblW w:w="14742" w:type="dxa"/>
        <w:tblInd w:w="-572" w:type="dxa"/>
        <w:tblLayout w:type="fixed"/>
        <w:tblLook w:val="04A0" w:firstRow="1" w:lastRow="0" w:firstColumn="1" w:lastColumn="0" w:noHBand="0" w:noVBand="1"/>
      </w:tblPr>
      <w:tblGrid>
        <w:gridCol w:w="2835"/>
        <w:gridCol w:w="2835"/>
        <w:gridCol w:w="2835"/>
        <w:gridCol w:w="2835"/>
        <w:gridCol w:w="3402"/>
      </w:tblGrid>
      <w:tr w:rsidR="00625DDD" w14:paraId="79D4F8A0" w14:textId="77777777" w:rsidTr="003A354D">
        <w:trPr>
          <w:trHeight w:val="339"/>
        </w:trPr>
        <w:tc>
          <w:tcPr>
            <w:tcW w:w="14742" w:type="dxa"/>
            <w:gridSpan w:val="5"/>
            <w:shd w:val="clear" w:color="auto" w:fill="00B0F0"/>
          </w:tcPr>
          <w:p w14:paraId="2A6EDB04" w14:textId="6AFBFD0B" w:rsidR="00D32396" w:rsidRPr="004D3F55" w:rsidRDefault="00316B19" w:rsidP="00AA0731">
            <w:pPr>
              <w:rPr>
                <w:rFonts w:ascii="DIF" w:hAnsi="DIF"/>
                <w:sz w:val="20"/>
                <w:szCs w:val="20"/>
              </w:rPr>
            </w:pPr>
            <w:r>
              <w:rPr>
                <w:rFonts w:ascii="DIF" w:hAnsi="DIF"/>
                <w:b/>
                <w:bCs/>
                <w:sz w:val="20"/>
                <w:szCs w:val="20"/>
              </w:rPr>
              <w:t>P</w:t>
            </w:r>
            <w:r w:rsidR="00D32396">
              <w:rPr>
                <w:rFonts w:ascii="DIF" w:hAnsi="DIF"/>
                <w:b/>
                <w:bCs/>
                <w:sz w:val="20"/>
                <w:szCs w:val="20"/>
              </w:rPr>
              <w:t xml:space="preserve">rocesmål </w:t>
            </w:r>
            <w:r w:rsidRPr="0096512B">
              <w:rPr>
                <w:rFonts w:ascii="DIF" w:hAnsi="DIF"/>
                <w:sz w:val="20"/>
                <w:szCs w:val="20"/>
              </w:rPr>
              <w:t>(Kvantitative</w:t>
            </w:r>
            <w:r w:rsidRPr="002E0EC2">
              <w:rPr>
                <w:rFonts w:ascii="DIF" w:hAnsi="DIF"/>
                <w:sz w:val="20"/>
                <w:szCs w:val="20"/>
              </w:rPr>
              <w:t>)</w:t>
            </w:r>
          </w:p>
        </w:tc>
      </w:tr>
      <w:tr w:rsidR="00D92E3F" w:rsidRPr="00D32396" w14:paraId="0DFB66C0" w14:textId="77777777" w:rsidTr="00B13C51">
        <w:trPr>
          <w:trHeight w:val="339"/>
        </w:trPr>
        <w:tc>
          <w:tcPr>
            <w:tcW w:w="2835" w:type="dxa"/>
            <w:shd w:val="clear" w:color="auto" w:fill="00B0F0"/>
          </w:tcPr>
          <w:p w14:paraId="248D29BC" w14:textId="05859077" w:rsidR="00D92E3F" w:rsidRPr="00D32396" w:rsidRDefault="00D92E3F" w:rsidP="00C8701B">
            <w:pPr>
              <w:rPr>
                <w:rFonts w:ascii="DIF" w:hAnsi="DIF"/>
                <w:b/>
                <w:bCs/>
                <w:sz w:val="20"/>
                <w:szCs w:val="20"/>
              </w:rPr>
            </w:pPr>
          </w:p>
        </w:tc>
        <w:tc>
          <w:tcPr>
            <w:tcW w:w="2835" w:type="dxa"/>
            <w:shd w:val="clear" w:color="auto" w:fill="00B0F0"/>
          </w:tcPr>
          <w:p w14:paraId="5EC5BCB2" w14:textId="4D2EA521" w:rsidR="00D92E3F" w:rsidRPr="00D32396" w:rsidRDefault="00D92E3F" w:rsidP="00C8701B">
            <w:pPr>
              <w:rPr>
                <w:rFonts w:ascii="DIF" w:hAnsi="DIF"/>
                <w:b/>
                <w:bCs/>
                <w:sz w:val="20"/>
                <w:szCs w:val="20"/>
              </w:rPr>
            </w:pPr>
            <w:r w:rsidRPr="00D32396">
              <w:rPr>
                <w:rFonts w:ascii="DIF" w:hAnsi="DIF"/>
                <w:b/>
                <w:bCs/>
                <w:sz w:val="20"/>
                <w:szCs w:val="20"/>
              </w:rPr>
              <w:t>Juni 2022</w:t>
            </w:r>
          </w:p>
        </w:tc>
        <w:tc>
          <w:tcPr>
            <w:tcW w:w="2835" w:type="dxa"/>
            <w:shd w:val="clear" w:color="auto" w:fill="00B0F0"/>
          </w:tcPr>
          <w:p w14:paraId="5686DD6C" w14:textId="2D18B115" w:rsidR="00D92E3F" w:rsidRPr="00D32396" w:rsidRDefault="00D92E3F" w:rsidP="00C8701B">
            <w:pPr>
              <w:rPr>
                <w:rFonts w:ascii="DIF" w:hAnsi="DIF"/>
                <w:b/>
                <w:bCs/>
                <w:sz w:val="20"/>
                <w:szCs w:val="20"/>
              </w:rPr>
            </w:pPr>
            <w:r w:rsidRPr="00D32396">
              <w:rPr>
                <w:rFonts w:ascii="DIF" w:hAnsi="DIF"/>
                <w:b/>
                <w:bCs/>
                <w:sz w:val="20"/>
                <w:szCs w:val="20"/>
              </w:rPr>
              <w:t>December 2022</w:t>
            </w:r>
          </w:p>
        </w:tc>
        <w:tc>
          <w:tcPr>
            <w:tcW w:w="2835" w:type="dxa"/>
            <w:shd w:val="clear" w:color="auto" w:fill="00B0F0"/>
          </w:tcPr>
          <w:p w14:paraId="0EE9670E" w14:textId="2150CEED" w:rsidR="00D92E3F" w:rsidRPr="00D32396" w:rsidRDefault="00D92E3F" w:rsidP="00C8701B">
            <w:pPr>
              <w:rPr>
                <w:rFonts w:ascii="DIF" w:hAnsi="DIF"/>
                <w:b/>
                <w:bCs/>
                <w:sz w:val="20"/>
                <w:szCs w:val="20"/>
              </w:rPr>
            </w:pPr>
            <w:r w:rsidRPr="00D32396">
              <w:rPr>
                <w:rFonts w:ascii="DIF" w:hAnsi="DIF"/>
                <w:b/>
                <w:bCs/>
                <w:sz w:val="20"/>
                <w:szCs w:val="20"/>
              </w:rPr>
              <w:t>Juni 2023</w:t>
            </w:r>
          </w:p>
        </w:tc>
        <w:tc>
          <w:tcPr>
            <w:tcW w:w="3402" w:type="dxa"/>
            <w:shd w:val="clear" w:color="auto" w:fill="00B0F0"/>
          </w:tcPr>
          <w:p w14:paraId="1DF2ED60" w14:textId="04EC8ABA" w:rsidR="00D92E3F" w:rsidRPr="00D32396" w:rsidRDefault="00D92E3F" w:rsidP="00C8701B">
            <w:pPr>
              <w:rPr>
                <w:rFonts w:ascii="DIF" w:hAnsi="DIF"/>
                <w:b/>
                <w:bCs/>
                <w:sz w:val="20"/>
                <w:szCs w:val="20"/>
              </w:rPr>
            </w:pPr>
            <w:r w:rsidRPr="00D32396">
              <w:rPr>
                <w:rFonts w:ascii="DIF" w:hAnsi="DIF"/>
                <w:b/>
                <w:bCs/>
                <w:sz w:val="20"/>
                <w:szCs w:val="20"/>
              </w:rPr>
              <w:t>December 2023</w:t>
            </w:r>
          </w:p>
        </w:tc>
      </w:tr>
      <w:tr w:rsidR="00D92E3F" w14:paraId="60895697" w14:textId="77777777" w:rsidTr="00B13C51">
        <w:trPr>
          <w:trHeight w:val="339"/>
        </w:trPr>
        <w:tc>
          <w:tcPr>
            <w:tcW w:w="2835" w:type="dxa"/>
          </w:tcPr>
          <w:p w14:paraId="4197665C" w14:textId="2F5DC63C" w:rsidR="00D92E3F" w:rsidRDefault="00D92E3F" w:rsidP="00D92E3F">
            <w:pPr>
              <w:rPr>
                <w:rFonts w:ascii="DIF" w:hAnsi="DIF"/>
                <w:sz w:val="20"/>
                <w:szCs w:val="20"/>
              </w:rPr>
            </w:pPr>
            <w:r>
              <w:rPr>
                <w:rFonts w:ascii="DIF" w:hAnsi="DIF"/>
                <w:sz w:val="20"/>
                <w:szCs w:val="20"/>
              </w:rPr>
              <w:t>Procesmål 1</w:t>
            </w:r>
            <w:r w:rsidR="006357A5">
              <w:rPr>
                <w:rFonts w:ascii="DIF" w:hAnsi="DIF"/>
                <w:sz w:val="20"/>
                <w:szCs w:val="20"/>
              </w:rPr>
              <w:t xml:space="preserve"> </w:t>
            </w:r>
            <w:r w:rsidR="00F31480">
              <w:rPr>
                <w:rFonts w:ascii="DIF" w:hAnsi="DIF"/>
                <w:sz w:val="20"/>
                <w:szCs w:val="20"/>
              </w:rPr>
              <w:t>–</w:t>
            </w:r>
            <w:r w:rsidR="006357A5">
              <w:rPr>
                <w:rFonts w:ascii="DIF" w:hAnsi="DIF"/>
                <w:sz w:val="20"/>
                <w:szCs w:val="20"/>
              </w:rPr>
              <w:t xml:space="preserve"> </w:t>
            </w:r>
            <w:r w:rsidR="00644904">
              <w:rPr>
                <w:rFonts w:ascii="DIF" w:hAnsi="DIF"/>
                <w:sz w:val="20"/>
                <w:szCs w:val="20"/>
              </w:rPr>
              <w:t>Ny aldersrelateret konkurrencestruktur til børn og unge</w:t>
            </w:r>
          </w:p>
        </w:tc>
        <w:tc>
          <w:tcPr>
            <w:tcW w:w="2835" w:type="dxa"/>
          </w:tcPr>
          <w:p w14:paraId="683EAEDA" w14:textId="65AB75BE" w:rsidR="00D92E3F" w:rsidRDefault="006F2A50" w:rsidP="006F2A50">
            <w:pPr>
              <w:rPr>
                <w:rFonts w:ascii="DIF" w:hAnsi="DIF"/>
                <w:sz w:val="20"/>
                <w:szCs w:val="20"/>
              </w:rPr>
            </w:pPr>
            <w:r>
              <w:rPr>
                <w:rFonts w:ascii="DIF" w:hAnsi="DIF"/>
                <w:sz w:val="20"/>
                <w:szCs w:val="20"/>
              </w:rPr>
              <w:t>Samarbejde om revidering af konkurrencestruktur er indgået med DIF</w:t>
            </w:r>
            <w:r w:rsidR="008C5DE9">
              <w:rPr>
                <w:rFonts w:ascii="DIF" w:hAnsi="DIF"/>
                <w:sz w:val="20"/>
                <w:szCs w:val="20"/>
              </w:rPr>
              <w:t xml:space="preserve"> </w:t>
            </w:r>
          </w:p>
        </w:tc>
        <w:tc>
          <w:tcPr>
            <w:tcW w:w="2835" w:type="dxa"/>
          </w:tcPr>
          <w:p w14:paraId="0E2AD542" w14:textId="77777777" w:rsidR="00D92E3F" w:rsidRDefault="0087029E" w:rsidP="00D92E3F">
            <w:pPr>
              <w:rPr>
                <w:rFonts w:ascii="DIF" w:hAnsi="DIF"/>
                <w:sz w:val="20"/>
                <w:szCs w:val="20"/>
              </w:rPr>
            </w:pPr>
            <w:r>
              <w:rPr>
                <w:rFonts w:ascii="DIF" w:hAnsi="DIF"/>
                <w:sz w:val="20"/>
                <w:szCs w:val="20"/>
              </w:rPr>
              <w:t>Børn- og unge udvalg er nedsat og forankret i organisationen</w:t>
            </w:r>
          </w:p>
          <w:p w14:paraId="47C6D123" w14:textId="142D6C9F" w:rsidR="00330215" w:rsidRDefault="00330215" w:rsidP="00D92E3F">
            <w:pPr>
              <w:rPr>
                <w:rFonts w:ascii="DIF" w:hAnsi="DIF"/>
                <w:sz w:val="20"/>
                <w:szCs w:val="20"/>
              </w:rPr>
            </w:pPr>
            <w:r>
              <w:rPr>
                <w:rFonts w:ascii="DIF" w:hAnsi="DIF"/>
                <w:sz w:val="20"/>
                <w:szCs w:val="20"/>
              </w:rPr>
              <w:t>- bestående af børne</w:t>
            </w:r>
            <w:r w:rsidRPr="00330215">
              <w:rPr>
                <w:rFonts w:ascii="DIF" w:hAnsi="DIF"/>
                <w:sz w:val="20"/>
                <w:szCs w:val="20"/>
              </w:rPr>
              <w:t>trænere,</w:t>
            </w:r>
            <w:r>
              <w:rPr>
                <w:rFonts w:ascii="DIF" w:hAnsi="DIF"/>
                <w:sz w:val="20"/>
                <w:szCs w:val="20"/>
              </w:rPr>
              <w:t xml:space="preserve"> ét bestyrelsesmedlem</w:t>
            </w:r>
            <w:r w:rsidR="006F2A50">
              <w:rPr>
                <w:rFonts w:ascii="DIF" w:hAnsi="DIF"/>
                <w:sz w:val="20"/>
                <w:szCs w:val="20"/>
              </w:rPr>
              <w:t xml:space="preserve"> fra forbundet</w:t>
            </w:r>
            <w:r>
              <w:rPr>
                <w:rFonts w:ascii="DIF" w:hAnsi="DIF"/>
                <w:sz w:val="20"/>
                <w:szCs w:val="20"/>
              </w:rPr>
              <w:t xml:space="preserve"> og udviklingskonsulent</w:t>
            </w:r>
          </w:p>
        </w:tc>
        <w:tc>
          <w:tcPr>
            <w:tcW w:w="2835" w:type="dxa"/>
          </w:tcPr>
          <w:p w14:paraId="315213CB" w14:textId="4C39DB5C" w:rsidR="00D92E3F" w:rsidRDefault="00E8166E" w:rsidP="00D92E3F">
            <w:pPr>
              <w:rPr>
                <w:rFonts w:ascii="DIF" w:hAnsi="DIF"/>
                <w:sz w:val="20"/>
                <w:szCs w:val="20"/>
              </w:rPr>
            </w:pPr>
            <w:r>
              <w:rPr>
                <w:rFonts w:ascii="DIF" w:hAnsi="DIF"/>
                <w:sz w:val="20"/>
                <w:szCs w:val="20"/>
              </w:rPr>
              <w:t>Minimum to konkurrencer for børn og unge er gennemført med fokus på at få praksiserfaring med nye formater.</w:t>
            </w:r>
          </w:p>
        </w:tc>
        <w:tc>
          <w:tcPr>
            <w:tcW w:w="3402" w:type="dxa"/>
          </w:tcPr>
          <w:p w14:paraId="69814691" w14:textId="77777777" w:rsidR="00E2332F" w:rsidRDefault="0087029E" w:rsidP="00D92E3F">
            <w:pPr>
              <w:rPr>
                <w:rFonts w:ascii="DIF" w:hAnsi="DIF"/>
                <w:sz w:val="20"/>
                <w:szCs w:val="20"/>
              </w:rPr>
            </w:pPr>
            <w:r>
              <w:rPr>
                <w:rFonts w:ascii="DIF" w:hAnsi="DIF"/>
                <w:sz w:val="20"/>
                <w:szCs w:val="20"/>
              </w:rPr>
              <w:t>Analyse af tilbud til målgruppen er foretaget og en ny konkurrencestruktur til børn og unge er udviklet</w:t>
            </w:r>
          </w:p>
          <w:p w14:paraId="1F17971A" w14:textId="77777777" w:rsidR="0087029E" w:rsidRDefault="0087029E" w:rsidP="00D92E3F">
            <w:pPr>
              <w:rPr>
                <w:rFonts w:ascii="DIF" w:hAnsi="DIF"/>
                <w:sz w:val="20"/>
                <w:szCs w:val="20"/>
              </w:rPr>
            </w:pPr>
          </w:p>
          <w:p w14:paraId="34CE11B0" w14:textId="4755D7B1" w:rsidR="0087029E" w:rsidRDefault="0087029E" w:rsidP="00D92E3F">
            <w:pPr>
              <w:rPr>
                <w:rFonts w:ascii="DIF" w:hAnsi="DIF"/>
                <w:sz w:val="20"/>
                <w:szCs w:val="20"/>
              </w:rPr>
            </w:pPr>
            <w:r>
              <w:rPr>
                <w:rFonts w:ascii="DIF" w:hAnsi="DIF"/>
                <w:sz w:val="20"/>
                <w:szCs w:val="20"/>
              </w:rPr>
              <w:t xml:space="preserve">Samarbejdsklubber til gennemførsel af </w:t>
            </w:r>
            <w:r w:rsidR="006F2A50">
              <w:rPr>
                <w:rFonts w:ascii="DIF" w:hAnsi="DIF"/>
                <w:sz w:val="20"/>
                <w:szCs w:val="20"/>
              </w:rPr>
              <w:t xml:space="preserve">første </w:t>
            </w:r>
            <w:r>
              <w:rPr>
                <w:rFonts w:ascii="DIF" w:hAnsi="DIF"/>
                <w:sz w:val="20"/>
                <w:szCs w:val="20"/>
              </w:rPr>
              <w:t>regionale børne- og ungestævner fundet</w:t>
            </w:r>
          </w:p>
        </w:tc>
      </w:tr>
      <w:tr w:rsidR="00D92E3F" w14:paraId="6F549E56" w14:textId="77777777" w:rsidTr="00B13C51">
        <w:trPr>
          <w:trHeight w:val="339"/>
        </w:trPr>
        <w:tc>
          <w:tcPr>
            <w:tcW w:w="2835" w:type="dxa"/>
          </w:tcPr>
          <w:p w14:paraId="00A18488" w14:textId="19113CAF" w:rsidR="00D92E3F" w:rsidRDefault="00D92E3F" w:rsidP="00D92E3F">
            <w:pPr>
              <w:rPr>
                <w:rFonts w:ascii="DIF" w:hAnsi="DIF"/>
                <w:sz w:val="20"/>
                <w:szCs w:val="20"/>
              </w:rPr>
            </w:pPr>
            <w:r>
              <w:rPr>
                <w:rFonts w:ascii="DIF" w:hAnsi="DIF"/>
                <w:sz w:val="20"/>
                <w:szCs w:val="20"/>
              </w:rPr>
              <w:t>Procesmål 2</w:t>
            </w:r>
            <w:r w:rsidR="00F31480">
              <w:rPr>
                <w:rFonts w:ascii="DIF" w:hAnsi="DIF"/>
                <w:sz w:val="20"/>
                <w:szCs w:val="20"/>
              </w:rPr>
              <w:t>- Attraktive ungemiljøer</w:t>
            </w:r>
            <w:r w:rsidR="00644904">
              <w:rPr>
                <w:rFonts w:ascii="DIF" w:hAnsi="DIF"/>
                <w:sz w:val="20"/>
                <w:szCs w:val="20"/>
              </w:rPr>
              <w:t xml:space="preserve"> i klub og </w:t>
            </w:r>
            <w:r w:rsidR="00E54447">
              <w:rPr>
                <w:rFonts w:ascii="DIF" w:hAnsi="DIF"/>
                <w:sz w:val="20"/>
                <w:szCs w:val="20"/>
              </w:rPr>
              <w:t xml:space="preserve">i </w:t>
            </w:r>
            <w:r w:rsidR="00644904">
              <w:rPr>
                <w:rFonts w:ascii="DIF" w:hAnsi="DIF"/>
                <w:sz w:val="20"/>
                <w:szCs w:val="20"/>
              </w:rPr>
              <w:t>forbund</w:t>
            </w:r>
          </w:p>
        </w:tc>
        <w:tc>
          <w:tcPr>
            <w:tcW w:w="2835" w:type="dxa"/>
          </w:tcPr>
          <w:p w14:paraId="03D61DB7" w14:textId="2C80BD1F" w:rsidR="00666EB2" w:rsidRDefault="00F07F44" w:rsidP="00D92E3F">
            <w:pPr>
              <w:rPr>
                <w:rFonts w:ascii="DIF" w:hAnsi="DIF"/>
                <w:sz w:val="20"/>
                <w:szCs w:val="20"/>
              </w:rPr>
            </w:pPr>
            <w:r>
              <w:rPr>
                <w:rFonts w:ascii="DIF" w:hAnsi="DIF"/>
                <w:sz w:val="20"/>
                <w:szCs w:val="20"/>
              </w:rPr>
              <w:t>U</w:t>
            </w:r>
            <w:r w:rsidR="00F31480">
              <w:rPr>
                <w:rFonts w:ascii="DIF" w:hAnsi="DIF"/>
                <w:sz w:val="20"/>
                <w:szCs w:val="20"/>
              </w:rPr>
              <w:t>dvalg</w:t>
            </w:r>
            <w:r w:rsidR="00E2332F">
              <w:rPr>
                <w:rFonts w:ascii="DIF" w:hAnsi="DIF"/>
                <w:sz w:val="20"/>
                <w:szCs w:val="20"/>
              </w:rPr>
              <w:t xml:space="preserve"> af minimum 5 personer</w:t>
            </w:r>
            <w:r w:rsidR="00F31480">
              <w:rPr>
                <w:rFonts w:ascii="DIF" w:hAnsi="DIF"/>
                <w:sz w:val="20"/>
                <w:szCs w:val="20"/>
              </w:rPr>
              <w:t xml:space="preserve"> bestående af unge (13-</w:t>
            </w:r>
            <w:r>
              <w:rPr>
                <w:rFonts w:ascii="DIF" w:hAnsi="DIF"/>
                <w:sz w:val="20"/>
                <w:szCs w:val="20"/>
              </w:rPr>
              <w:t>25</w:t>
            </w:r>
            <w:r w:rsidR="00E2332F">
              <w:rPr>
                <w:rFonts w:ascii="DIF" w:hAnsi="DIF"/>
                <w:sz w:val="20"/>
                <w:szCs w:val="20"/>
              </w:rPr>
              <w:t>-årige</w:t>
            </w:r>
            <w:r w:rsidR="00F31480">
              <w:rPr>
                <w:rFonts w:ascii="DIF" w:hAnsi="DIF"/>
                <w:sz w:val="20"/>
                <w:szCs w:val="20"/>
              </w:rPr>
              <w:t>), som har en stemme i Forbundsbestyrelsen, er nedsat</w:t>
            </w:r>
            <w:r w:rsidR="00666EB2">
              <w:rPr>
                <w:rFonts w:ascii="DIF" w:hAnsi="DIF"/>
                <w:sz w:val="20"/>
                <w:szCs w:val="20"/>
              </w:rPr>
              <w:t>.</w:t>
            </w:r>
          </w:p>
        </w:tc>
        <w:tc>
          <w:tcPr>
            <w:tcW w:w="2835" w:type="dxa"/>
          </w:tcPr>
          <w:p w14:paraId="208B6179" w14:textId="77777777" w:rsidR="00D92E3F" w:rsidRDefault="00F9092E" w:rsidP="00D92E3F">
            <w:pPr>
              <w:rPr>
                <w:rFonts w:ascii="DIF" w:hAnsi="DIF"/>
                <w:sz w:val="20"/>
                <w:szCs w:val="20"/>
              </w:rPr>
            </w:pPr>
            <w:r>
              <w:rPr>
                <w:rFonts w:ascii="DIF" w:hAnsi="DIF"/>
                <w:sz w:val="20"/>
                <w:szCs w:val="20"/>
              </w:rPr>
              <w:t>Minimum én w</w:t>
            </w:r>
            <w:r w:rsidR="00E2332F">
              <w:rPr>
                <w:rFonts w:ascii="DIF" w:hAnsi="DIF"/>
                <w:sz w:val="20"/>
                <w:szCs w:val="20"/>
              </w:rPr>
              <w:t>orkshop om ’fremtidens tilbud til unge</w:t>
            </w:r>
            <w:r w:rsidR="0056180E">
              <w:rPr>
                <w:rFonts w:ascii="DIF" w:hAnsi="DIF"/>
                <w:sz w:val="20"/>
                <w:szCs w:val="20"/>
              </w:rPr>
              <w:t xml:space="preserve"> taekwondoudøvere</w:t>
            </w:r>
            <w:r w:rsidR="00E2332F">
              <w:rPr>
                <w:rFonts w:ascii="DIF" w:hAnsi="DIF"/>
                <w:sz w:val="20"/>
                <w:szCs w:val="20"/>
              </w:rPr>
              <w:t>’ er afholdt med udvalget af unge</w:t>
            </w:r>
          </w:p>
          <w:p w14:paraId="5DF7C71B" w14:textId="77777777" w:rsidR="00330215" w:rsidRDefault="00330215" w:rsidP="00D92E3F">
            <w:pPr>
              <w:rPr>
                <w:rFonts w:ascii="DIF" w:hAnsi="DIF"/>
                <w:sz w:val="20"/>
                <w:szCs w:val="20"/>
              </w:rPr>
            </w:pPr>
          </w:p>
          <w:p w14:paraId="4F661266" w14:textId="53FB8220" w:rsidR="00330215" w:rsidRDefault="00330215" w:rsidP="00D92E3F">
            <w:pPr>
              <w:rPr>
                <w:rFonts w:ascii="DIF" w:hAnsi="DIF"/>
                <w:sz w:val="20"/>
                <w:szCs w:val="20"/>
              </w:rPr>
            </w:pPr>
            <w:r>
              <w:rPr>
                <w:rFonts w:ascii="DIF" w:hAnsi="DIF"/>
                <w:sz w:val="20"/>
                <w:szCs w:val="20"/>
              </w:rPr>
              <w:t>- faciliteret af udviklingskonsulent</w:t>
            </w:r>
          </w:p>
        </w:tc>
        <w:tc>
          <w:tcPr>
            <w:tcW w:w="2835" w:type="dxa"/>
          </w:tcPr>
          <w:p w14:paraId="19DCA75A" w14:textId="01EB452B" w:rsidR="00330215" w:rsidRDefault="00F9092E" w:rsidP="00D92E3F">
            <w:pPr>
              <w:rPr>
                <w:rFonts w:ascii="DIF" w:hAnsi="DIF"/>
                <w:sz w:val="20"/>
                <w:szCs w:val="20"/>
              </w:rPr>
            </w:pPr>
            <w:r>
              <w:rPr>
                <w:rFonts w:ascii="DIF" w:hAnsi="DIF"/>
                <w:sz w:val="20"/>
                <w:szCs w:val="20"/>
              </w:rPr>
              <w:t>Output</w:t>
            </w:r>
            <w:r w:rsidR="00F221D1">
              <w:rPr>
                <w:rFonts w:ascii="DIF" w:hAnsi="DIF"/>
                <w:sz w:val="20"/>
                <w:szCs w:val="20"/>
              </w:rPr>
              <w:t>tet</w:t>
            </w:r>
            <w:r>
              <w:rPr>
                <w:rFonts w:ascii="DIF" w:hAnsi="DIF"/>
                <w:sz w:val="20"/>
                <w:szCs w:val="20"/>
              </w:rPr>
              <w:t xml:space="preserve"> af </w:t>
            </w:r>
            <w:r w:rsidR="00F221D1">
              <w:rPr>
                <w:rFonts w:ascii="DIF" w:hAnsi="DIF"/>
                <w:sz w:val="20"/>
                <w:szCs w:val="20"/>
              </w:rPr>
              <w:t>workshoppen bliver præsenteret på repræsentantskabsmødet – herefter udarbejdes en ”strategi” for at skabe attraktive ungemiljøer i forbundet, i klubberne og måske på tværs af klubberne</w:t>
            </w:r>
          </w:p>
        </w:tc>
        <w:tc>
          <w:tcPr>
            <w:tcW w:w="3402" w:type="dxa"/>
          </w:tcPr>
          <w:p w14:paraId="29D8F6A3" w14:textId="77777777" w:rsidR="00D92E3F" w:rsidRDefault="00D92E3F" w:rsidP="00D92E3F">
            <w:pPr>
              <w:rPr>
                <w:rFonts w:ascii="DIF" w:hAnsi="DIF"/>
                <w:sz w:val="20"/>
                <w:szCs w:val="20"/>
              </w:rPr>
            </w:pPr>
          </w:p>
        </w:tc>
      </w:tr>
      <w:tr w:rsidR="006357A5" w14:paraId="33D365F1" w14:textId="77777777" w:rsidTr="00B13C51">
        <w:trPr>
          <w:trHeight w:val="351"/>
        </w:trPr>
        <w:tc>
          <w:tcPr>
            <w:tcW w:w="2835" w:type="dxa"/>
          </w:tcPr>
          <w:p w14:paraId="43FB1A86" w14:textId="153297E7" w:rsidR="006357A5" w:rsidRDefault="006357A5" w:rsidP="00D92E3F">
            <w:pPr>
              <w:rPr>
                <w:rFonts w:ascii="DIF" w:hAnsi="DIF"/>
                <w:sz w:val="20"/>
                <w:szCs w:val="20"/>
              </w:rPr>
            </w:pPr>
            <w:r>
              <w:rPr>
                <w:rFonts w:ascii="DIF" w:hAnsi="DIF"/>
                <w:sz w:val="20"/>
                <w:szCs w:val="20"/>
              </w:rPr>
              <w:t xml:space="preserve">Procesmål </w:t>
            </w:r>
            <w:r w:rsidR="004C2454">
              <w:rPr>
                <w:rFonts w:ascii="DIF" w:hAnsi="DIF"/>
                <w:sz w:val="20"/>
                <w:szCs w:val="20"/>
              </w:rPr>
              <w:t>3</w:t>
            </w:r>
            <w:r>
              <w:rPr>
                <w:rFonts w:ascii="DIF" w:hAnsi="DIF"/>
                <w:sz w:val="20"/>
                <w:szCs w:val="20"/>
              </w:rPr>
              <w:t xml:space="preserve"> </w:t>
            </w:r>
            <w:r w:rsidR="00F31480">
              <w:rPr>
                <w:rFonts w:ascii="DIF" w:hAnsi="DIF"/>
                <w:sz w:val="20"/>
                <w:szCs w:val="20"/>
              </w:rPr>
              <w:t>–</w:t>
            </w:r>
            <w:r>
              <w:rPr>
                <w:rFonts w:ascii="DIF" w:hAnsi="DIF"/>
                <w:sz w:val="20"/>
                <w:szCs w:val="20"/>
              </w:rPr>
              <w:t xml:space="preserve"> </w:t>
            </w:r>
            <w:r w:rsidR="00F31480">
              <w:rPr>
                <w:rFonts w:ascii="DIF" w:hAnsi="DIF"/>
                <w:sz w:val="20"/>
                <w:szCs w:val="20"/>
              </w:rPr>
              <w:t>Get2Sport</w:t>
            </w:r>
          </w:p>
        </w:tc>
        <w:tc>
          <w:tcPr>
            <w:tcW w:w="2835" w:type="dxa"/>
          </w:tcPr>
          <w:p w14:paraId="13356B03" w14:textId="06766AB3" w:rsidR="006357A5" w:rsidRDefault="00F9092E" w:rsidP="00D92E3F">
            <w:pPr>
              <w:rPr>
                <w:rFonts w:ascii="DIF" w:hAnsi="DIF"/>
                <w:sz w:val="20"/>
                <w:szCs w:val="20"/>
              </w:rPr>
            </w:pPr>
            <w:r>
              <w:rPr>
                <w:rFonts w:ascii="DIF" w:hAnsi="DIF"/>
                <w:sz w:val="20"/>
                <w:szCs w:val="20"/>
              </w:rPr>
              <w:t xml:space="preserve">Nye klubber er </w:t>
            </w:r>
            <w:r w:rsidR="00241694">
              <w:rPr>
                <w:rFonts w:ascii="DIF" w:hAnsi="DIF"/>
                <w:sz w:val="20"/>
                <w:szCs w:val="20"/>
              </w:rPr>
              <w:t>identificeret</w:t>
            </w:r>
            <w:r>
              <w:rPr>
                <w:rFonts w:ascii="DIF" w:hAnsi="DIF"/>
                <w:sz w:val="20"/>
                <w:szCs w:val="20"/>
              </w:rPr>
              <w:t xml:space="preserve"> i samarbejde med DIF – Get2Sport</w:t>
            </w:r>
          </w:p>
        </w:tc>
        <w:tc>
          <w:tcPr>
            <w:tcW w:w="2835" w:type="dxa"/>
          </w:tcPr>
          <w:p w14:paraId="1D7DC6BD" w14:textId="77777777" w:rsidR="006357A5" w:rsidRDefault="00F9092E" w:rsidP="00D92E3F">
            <w:pPr>
              <w:rPr>
                <w:rFonts w:ascii="DIF" w:hAnsi="DIF"/>
                <w:sz w:val="20"/>
                <w:szCs w:val="20"/>
              </w:rPr>
            </w:pPr>
            <w:r>
              <w:rPr>
                <w:rFonts w:ascii="DIF" w:hAnsi="DIF"/>
                <w:sz w:val="20"/>
                <w:szCs w:val="20"/>
              </w:rPr>
              <w:t xml:space="preserve">Get2Sport initiativ som kan styrke vidensniveauet blandt klubber og trænere er fundet. </w:t>
            </w:r>
          </w:p>
          <w:p w14:paraId="03570DE3" w14:textId="5E0C20D6" w:rsidR="00F9092E" w:rsidRDefault="00F9092E" w:rsidP="00D92E3F">
            <w:pPr>
              <w:rPr>
                <w:rFonts w:ascii="DIF" w:hAnsi="DIF"/>
                <w:sz w:val="20"/>
                <w:szCs w:val="20"/>
              </w:rPr>
            </w:pPr>
            <w:r>
              <w:rPr>
                <w:rFonts w:ascii="DIF" w:hAnsi="DIF"/>
                <w:sz w:val="20"/>
                <w:szCs w:val="20"/>
              </w:rPr>
              <w:t xml:space="preserve">Samtidig er der også identificeret et initiativ hvor </w:t>
            </w:r>
            <w:r w:rsidR="00241694">
              <w:rPr>
                <w:rFonts w:ascii="DIF" w:hAnsi="DIF"/>
                <w:sz w:val="20"/>
                <w:szCs w:val="20"/>
              </w:rPr>
              <w:t>Get2Sport børnene</w:t>
            </w:r>
            <w:r w:rsidR="00F221D1">
              <w:rPr>
                <w:rFonts w:ascii="DIF" w:hAnsi="DIF"/>
                <w:sz w:val="20"/>
                <w:szCs w:val="20"/>
              </w:rPr>
              <w:t xml:space="preserve"> </w:t>
            </w:r>
            <w:r>
              <w:rPr>
                <w:rFonts w:ascii="DIF" w:hAnsi="DIF"/>
                <w:sz w:val="20"/>
                <w:szCs w:val="20"/>
              </w:rPr>
              <w:t>får gode oplevelser uden for egen klub – på tværs af klubber og på tværs af landet</w:t>
            </w:r>
          </w:p>
        </w:tc>
        <w:tc>
          <w:tcPr>
            <w:tcW w:w="2835" w:type="dxa"/>
          </w:tcPr>
          <w:p w14:paraId="3DBC6EFE" w14:textId="382A492E" w:rsidR="006357A5" w:rsidRDefault="00F9092E" w:rsidP="00D92E3F">
            <w:pPr>
              <w:rPr>
                <w:rFonts w:ascii="DIF" w:hAnsi="DIF"/>
                <w:sz w:val="20"/>
                <w:szCs w:val="20"/>
              </w:rPr>
            </w:pPr>
            <w:r>
              <w:rPr>
                <w:rFonts w:ascii="DIF" w:hAnsi="DIF"/>
                <w:sz w:val="20"/>
                <w:szCs w:val="20"/>
              </w:rPr>
              <w:t>Get2Sport initiativ er gennemført med minimum 60 % af Get2Sport klubberne</w:t>
            </w:r>
          </w:p>
        </w:tc>
        <w:tc>
          <w:tcPr>
            <w:tcW w:w="3402" w:type="dxa"/>
          </w:tcPr>
          <w:p w14:paraId="00FAE297" w14:textId="77777777" w:rsidR="006357A5" w:rsidRDefault="006357A5" w:rsidP="00D92E3F">
            <w:pPr>
              <w:rPr>
                <w:rFonts w:ascii="DIF" w:hAnsi="DIF"/>
                <w:sz w:val="20"/>
                <w:szCs w:val="20"/>
              </w:rPr>
            </w:pPr>
          </w:p>
        </w:tc>
      </w:tr>
    </w:tbl>
    <w:p w14:paraId="430DA0FB" w14:textId="4B87D3A0" w:rsidR="004C2454" w:rsidRDefault="004C2454">
      <w:pPr>
        <w:rPr>
          <w:rFonts w:ascii="DIF" w:hAnsi="DIF"/>
          <w:sz w:val="20"/>
          <w:szCs w:val="20"/>
        </w:rPr>
      </w:pPr>
    </w:p>
    <w:p w14:paraId="34CE8F6C" w14:textId="77777777" w:rsidR="004C2454" w:rsidRDefault="004C2454">
      <w:pPr>
        <w:rPr>
          <w:rFonts w:ascii="DIF" w:hAnsi="DIF"/>
          <w:sz w:val="20"/>
          <w:szCs w:val="20"/>
        </w:rPr>
      </w:pPr>
      <w:r>
        <w:rPr>
          <w:rFonts w:ascii="DIF" w:hAnsi="DIF"/>
          <w:sz w:val="20"/>
          <w:szCs w:val="20"/>
        </w:rPr>
        <w:br w:type="page"/>
      </w:r>
    </w:p>
    <w:p w14:paraId="3C9216F7" w14:textId="77777777" w:rsidR="00114503" w:rsidRDefault="00114503">
      <w:pPr>
        <w:rPr>
          <w:rFonts w:ascii="DIF" w:hAnsi="DIF"/>
          <w:sz w:val="20"/>
          <w:szCs w:val="20"/>
        </w:rPr>
      </w:pPr>
    </w:p>
    <w:tbl>
      <w:tblPr>
        <w:tblStyle w:val="Tabel-Gitter"/>
        <w:tblW w:w="14742" w:type="dxa"/>
        <w:tblInd w:w="-572" w:type="dxa"/>
        <w:tblLook w:val="04A0" w:firstRow="1" w:lastRow="0" w:firstColumn="1" w:lastColumn="0" w:noHBand="0" w:noVBand="1"/>
      </w:tblPr>
      <w:tblGrid>
        <w:gridCol w:w="2835"/>
        <w:gridCol w:w="2835"/>
        <w:gridCol w:w="2835"/>
        <w:gridCol w:w="2835"/>
        <w:gridCol w:w="3402"/>
      </w:tblGrid>
      <w:tr w:rsidR="00D32396" w14:paraId="7A7AD1AD" w14:textId="77777777" w:rsidTr="00B13C51">
        <w:trPr>
          <w:trHeight w:val="339"/>
        </w:trPr>
        <w:tc>
          <w:tcPr>
            <w:tcW w:w="2835" w:type="dxa"/>
            <w:shd w:val="clear" w:color="auto" w:fill="FFFF00"/>
          </w:tcPr>
          <w:p w14:paraId="5D27365C" w14:textId="67181D19" w:rsidR="00D32396" w:rsidRDefault="00D32396" w:rsidP="00D32396">
            <w:pPr>
              <w:rPr>
                <w:rFonts w:ascii="DIF" w:hAnsi="DIF"/>
                <w:sz w:val="20"/>
                <w:szCs w:val="20"/>
              </w:rPr>
            </w:pPr>
            <w:r>
              <w:rPr>
                <w:rFonts w:ascii="DIF" w:hAnsi="DIF"/>
                <w:b/>
                <w:bCs/>
                <w:sz w:val="20"/>
                <w:szCs w:val="20"/>
              </w:rPr>
              <w:t>KAN udfyldes</w:t>
            </w:r>
            <w:r w:rsidR="00B13C51">
              <w:rPr>
                <w:rFonts w:ascii="DIF" w:hAnsi="DIF"/>
                <w:b/>
                <w:bCs/>
                <w:sz w:val="20"/>
                <w:szCs w:val="20"/>
              </w:rPr>
              <w:t xml:space="preserve"> men </w:t>
            </w:r>
            <w:r w:rsidR="007A6AD2">
              <w:rPr>
                <w:rFonts w:ascii="DIF" w:hAnsi="DIF"/>
                <w:b/>
                <w:bCs/>
                <w:sz w:val="20"/>
                <w:szCs w:val="20"/>
              </w:rPr>
              <w:t xml:space="preserve">SKAL </w:t>
            </w:r>
            <w:r>
              <w:rPr>
                <w:rFonts w:ascii="DIF" w:hAnsi="DIF"/>
                <w:b/>
                <w:bCs/>
                <w:sz w:val="20"/>
                <w:szCs w:val="20"/>
              </w:rPr>
              <w:t>ikke</w:t>
            </w:r>
            <w:r w:rsidR="00B13C51">
              <w:rPr>
                <w:rFonts w:ascii="DIF" w:hAnsi="DIF"/>
                <w:b/>
                <w:bCs/>
                <w:sz w:val="20"/>
                <w:szCs w:val="20"/>
              </w:rPr>
              <w:t>. Udfyldes senest ultimo 2023</w:t>
            </w:r>
          </w:p>
        </w:tc>
        <w:tc>
          <w:tcPr>
            <w:tcW w:w="2835" w:type="dxa"/>
            <w:shd w:val="clear" w:color="auto" w:fill="00B0F0"/>
          </w:tcPr>
          <w:p w14:paraId="445D5844" w14:textId="5C8A4012" w:rsidR="00D32396" w:rsidRPr="00D32396" w:rsidRDefault="00D32396" w:rsidP="00D32396">
            <w:pPr>
              <w:rPr>
                <w:rFonts w:ascii="DIF" w:hAnsi="DIF"/>
                <w:b/>
                <w:bCs/>
                <w:sz w:val="20"/>
                <w:szCs w:val="20"/>
              </w:rPr>
            </w:pPr>
            <w:r w:rsidRPr="00D32396">
              <w:rPr>
                <w:rFonts w:ascii="DIF" w:hAnsi="DIF"/>
                <w:b/>
                <w:bCs/>
                <w:sz w:val="20"/>
                <w:szCs w:val="20"/>
              </w:rPr>
              <w:t>Juni 2024</w:t>
            </w:r>
          </w:p>
        </w:tc>
        <w:tc>
          <w:tcPr>
            <w:tcW w:w="2835" w:type="dxa"/>
            <w:shd w:val="clear" w:color="auto" w:fill="00B0F0"/>
          </w:tcPr>
          <w:p w14:paraId="4C0FF14F" w14:textId="3BA570C2" w:rsidR="00D32396" w:rsidRPr="00D32396" w:rsidRDefault="00D32396" w:rsidP="00D32396">
            <w:pPr>
              <w:rPr>
                <w:rFonts w:ascii="DIF" w:hAnsi="DIF"/>
                <w:b/>
                <w:bCs/>
                <w:sz w:val="20"/>
                <w:szCs w:val="20"/>
              </w:rPr>
            </w:pPr>
            <w:r w:rsidRPr="00D32396">
              <w:rPr>
                <w:rFonts w:ascii="DIF" w:hAnsi="DIF"/>
                <w:b/>
                <w:bCs/>
                <w:sz w:val="20"/>
                <w:szCs w:val="20"/>
              </w:rPr>
              <w:t>December 2024</w:t>
            </w:r>
          </w:p>
        </w:tc>
        <w:tc>
          <w:tcPr>
            <w:tcW w:w="2835" w:type="dxa"/>
            <w:shd w:val="clear" w:color="auto" w:fill="00B0F0"/>
          </w:tcPr>
          <w:p w14:paraId="1AA93DEA" w14:textId="3CA86D50" w:rsidR="00D32396" w:rsidRPr="00D32396" w:rsidRDefault="00D32396" w:rsidP="00D32396">
            <w:pPr>
              <w:rPr>
                <w:rFonts w:ascii="DIF" w:hAnsi="DIF"/>
                <w:b/>
                <w:bCs/>
                <w:sz w:val="20"/>
                <w:szCs w:val="20"/>
              </w:rPr>
            </w:pPr>
            <w:r w:rsidRPr="00D32396">
              <w:rPr>
                <w:rFonts w:ascii="DIF" w:hAnsi="DIF"/>
                <w:b/>
                <w:bCs/>
                <w:sz w:val="20"/>
                <w:szCs w:val="20"/>
              </w:rPr>
              <w:t>Juni 2025</w:t>
            </w:r>
          </w:p>
        </w:tc>
        <w:tc>
          <w:tcPr>
            <w:tcW w:w="3402" w:type="dxa"/>
            <w:shd w:val="clear" w:color="auto" w:fill="00B0F0"/>
          </w:tcPr>
          <w:p w14:paraId="69B90828" w14:textId="6C1D8034" w:rsidR="00D32396" w:rsidRPr="00D32396" w:rsidRDefault="00D32396" w:rsidP="00D32396">
            <w:pPr>
              <w:rPr>
                <w:rFonts w:ascii="DIF" w:hAnsi="DIF"/>
                <w:b/>
                <w:bCs/>
                <w:sz w:val="20"/>
                <w:szCs w:val="20"/>
              </w:rPr>
            </w:pPr>
            <w:r w:rsidRPr="00D32396">
              <w:rPr>
                <w:rFonts w:ascii="DIF" w:hAnsi="DIF"/>
                <w:b/>
                <w:bCs/>
                <w:sz w:val="20"/>
                <w:szCs w:val="20"/>
              </w:rPr>
              <w:t>December 2025</w:t>
            </w:r>
          </w:p>
        </w:tc>
      </w:tr>
      <w:tr w:rsidR="00D32396" w14:paraId="19D23C93" w14:textId="77777777" w:rsidTr="00B13C51">
        <w:trPr>
          <w:trHeight w:val="339"/>
        </w:trPr>
        <w:tc>
          <w:tcPr>
            <w:tcW w:w="2835" w:type="dxa"/>
          </w:tcPr>
          <w:p w14:paraId="54CAD04F" w14:textId="40F65DA0" w:rsidR="00D32396" w:rsidRDefault="00D32396" w:rsidP="00D32396">
            <w:pPr>
              <w:rPr>
                <w:rFonts w:ascii="DIF" w:hAnsi="DIF"/>
                <w:sz w:val="20"/>
                <w:szCs w:val="20"/>
              </w:rPr>
            </w:pPr>
            <w:r>
              <w:rPr>
                <w:rFonts w:ascii="DIF" w:hAnsi="DIF"/>
                <w:sz w:val="20"/>
                <w:szCs w:val="20"/>
              </w:rPr>
              <w:t>Procesmål 1</w:t>
            </w:r>
            <w:r w:rsidR="00F9092E">
              <w:rPr>
                <w:rFonts w:ascii="DIF" w:hAnsi="DIF"/>
                <w:sz w:val="20"/>
                <w:szCs w:val="20"/>
              </w:rPr>
              <w:t xml:space="preserve"> </w:t>
            </w:r>
            <w:r w:rsidR="0039430D">
              <w:rPr>
                <w:rFonts w:ascii="DIF" w:hAnsi="DIF"/>
                <w:sz w:val="20"/>
                <w:szCs w:val="20"/>
              </w:rPr>
              <w:t>– Ny aldersrelateret konkurrencestruktur til børn og unge</w:t>
            </w:r>
          </w:p>
        </w:tc>
        <w:tc>
          <w:tcPr>
            <w:tcW w:w="2835" w:type="dxa"/>
          </w:tcPr>
          <w:p w14:paraId="03A64749" w14:textId="77777777" w:rsidR="00D32396" w:rsidRDefault="00D32396" w:rsidP="00D32396">
            <w:pPr>
              <w:rPr>
                <w:rFonts w:ascii="DIF" w:hAnsi="DIF"/>
                <w:sz w:val="20"/>
                <w:szCs w:val="20"/>
              </w:rPr>
            </w:pPr>
          </w:p>
        </w:tc>
        <w:tc>
          <w:tcPr>
            <w:tcW w:w="2835" w:type="dxa"/>
          </w:tcPr>
          <w:p w14:paraId="7E5B6FF1" w14:textId="1B35248D" w:rsidR="0087029E" w:rsidRDefault="0087029E" w:rsidP="0087029E">
            <w:pPr>
              <w:rPr>
                <w:rFonts w:ascii="DIF" w:hAnsi="DIF"/>
                <w:sz w:val="20"/>
                <w:szCs w:val="20"/>
              </w:rPr>
            </w:pPr>
            <w:r>
              <w:rPr>
                <w:rFonts w:ascii="DIF" w:hAnsi="DIF"/>
                <w:sz w:val="20"/>
                <w:szCs w:val="20"/>
              </w:rPr>
              <w:t>Inden december 2024 er der afholdt minimum to konkurrencer i hver region (Hovedstaden, Sjælland, Nordjylland, Midtjylland, Sønderjylland og Fyn)</w:t>
            </w:r>
          </w:p>
          <w:p w14:paraId="1D09742B" w14:textId="14E25B54" w:rsidR="00D32396" w:rsidRDefault="0087029E" w:rsidP="0087029E">
            <w:pPr>
              <w:rPr>
                <w:rFonts w:ascii="DIF" w:hAnsi="DIF"/>
                <w:sz w:val="20"/>
                <w:szCs w:val="20"/>
              </w:rPr>
            </w:pPr>
            <w:r>
              <w:rPr>
                <w:rFonts w:ascii="DIF" w:hAnsi="DIF"/>
                <w:sz w:val="20"/>
                <w:szCs w:val="20"/>
              </w:rPr>
              <w:t>- Målet er ét regionalt børne- og ungestævne hver tredje måned fremadrettet</w:t>
            </w:r>
          </w:p>
        </w:tc>
        <w:tc>
          <w:tcPr>
            <w:tcW w:w="2835" w:type="dxa"/>
          </w:tcPr>
          <w:p w14:paraId="0EBA5563" w14:textId="77777777" w:rsidR="00D32396" w:rsidRDefault="00D32396" w:rsidP="00D32396">
            <w:pPr>
              <w:rPr>
                <w:rFonts w:ascii="DIF" w:hAnsi="DIF"/>
                <w:sz w:val="20"/>
                <w:szCs w:val="20"/>
              </w:rPr>
            </w:pPr>
          </w:p>
        </w:tc>
        <w:tc>
          <w:tcPr>
            <w:tcW w:w="3402" w:type="dxa"/>
          </w:tcPr>
          <w:p w14:paraId="1D6A808C" w14:textId="77777777" w:rsidR="00D32396" w:rsidRDefault="00D32396" w:rsidP="00D32396">
            <w:pPr>
              <w:rPr>
                <w:rFonts w:ascii="DIF" w:hAnsi="DIF"/>
                <w:sz w:val="20"/>
                <w:szCs w:val="20"/>
              </w:rPr>
            </w:pPr>
          </w:p>
        </w:tc>
      </w:tr>
      <w:tr w:rsidR="00D32396" w14:paraId="6B140BFD" w14:textId="77777777" w:rsidTr="00B13C51">
        <w:trPr>
          <w:trHeight w:val="339"/>
        </w:trPr>
        <w:tc>
          <w:tcPr>
            <w:tcW w:w="2835" w:type="dxa"/>
          </w:tcPr>
          <w:p w14:paraId="316A9258" w14:textId="320EA377" w:rsidR="00D32396" w:rsidRDefault="00D32396" w:rsidP="00D32396">
            <w:pPr>
              <w:rPr>
                <w:rFonts w:ascii="DIF" w:hAnsi="DIF"/>
                <w:sz w:val="20"/>
                <w:szCs w:val="20"/>
              </w:rPr>
            </w:pPr>
            <w:r>
              <w:rPr>
                <w:rFonts w:ascii="DIF" w:hAnsi="DIF"/>
                <w:sz w:val="20"/>
                <w:szCs w:val="20"/>
              </w:rPr>
              <w:t>Procesmål 2</w:t>
            </w:r>
            <w:r w:rsidR="00F9092E">
              <w:rPr>
                <w:rFonts w:ascii="DIF" w:hAnsi="DIF"/>
                <w:sz w:val="20"/>
                <w:szCs w:val="20"/>
              </w:rPr>
              <w:t xml:space="preserve"> – Attraktive ungemiljøer</w:t>
            </w:r>
          </w:p>
        </w:tc>
        <w:tc>
          <w:tcPr>
            <w:tcW w:w="2835" w:type="dxa"/>
          </w:tcPr>
          <w:p w14:paraId="607D039F" w14:textId="77777777" w:rsidR="00D32396" w:rsidRDefault="00D32396" w:rsidP="00D32396">
            <w:pPr>
              <w:rPr>
                <w:rFonts w:ascii="DIF" w:hAnsi="DIF"/>
                <w:sz w:val="20"/>
                <w:szCs w:val="20"/>
              </w:rPr>
            </w:pPr>
          </w:p>
        </w:tc>
        <w:tc>
          <w:tcPr>
            <w:tcW w:w="2835" w:type="dxa"/>
          </w:tcPr>
          <w:p w14:paraId="3700D9CE" w14:textId="77777777" w:rsidR="00D32396" w:rsidRDefault="00D32396" w:rsidP="00D32396">
            <w:pPr>
              <w:rPr>
                <w:rFonts w:ascii="DIF" w:hAnsi="DIF"/>
                <w:sz w:val="20"/>
                <w:szCs w:val="20"/>
              </w:rPr>
            </w:pPr>
          </w:p>
        </w:tc>
        <w:tc>
          <w:tcPr>
            <w:tcW w:w="2835" w:type="dxa"/>
          </w:tcPr>
          <w:p w14:paraId="36B09505" w14:textId="77777777" w:rsidR="00D32396" w:rsidRDefault="00D32396" w:rsidP="00D32396">
            <w:pPr>
              <w:rPr>
                <w:rFonts w:ascii="DIF" w:hAnsi="DIF"/>
                <w:sz w:val="20"/>
                <w:szCs w:val="20"/>
              </w:rPr>
            </w:pPr>
          </w:p>
        </w:tc>
        <w:tc>
          <w:tcPr>
            <w:tcW w:w="3402" w:type="dxa"/>
          </w:tcPr>
          <w:p w14:paraId="2F51AAD9" w14:textId="77777777" w:rsidR="00D32396" w:rsidRDefault="00D32396" w:rsidP="00D32396">
            <w:pPr>
              <w:rPr>
                <w:rFonts w:ascii="DIF" w:hAnsi="DIF"/>
                <w:sz w:val="20"/>
                <w:szCs w:val="20"/>
              </w:rPr>
            </w:pPr>
          </w:p>
        </w:tc>
      </w:tr>
      <w:tr w:rsidR="00D32396" w14:paraId="70E54AC3" w14:textId="77777777" w:rsidTr="00B13C51">
        <w:trPr>
          <w:trHeight w:val="351"/>
        </w:trPr>
        <w:tc>
          <w:tcPr>
            <w:tcW w:w="2835" w:type="dxa"/>
          </w:tcPr>
          <w:p w14:paraId="6532DDEB" w14:textId="277D7C43" w:rsidR="00D32396" w:rsidRDefault="00D32396" w:rsidP="00D32396">
            <w:pPr>
              <w:rPr>
                <w:rFonts w:ascii="DIF" w:hAnsi="DIF"/>
                <w:sz w:val="20"/>
                <w:szCs w:val="20"/>
              </w:rPr>
            </w:pPr>
            <w:r>
              <w:rPr>
                <w:rFonts w:ascii="DIF" w:hAnsi="DIF"/>
                <w:sz w:val="20"/>
                <w:szCs w:val="20"/>
              </w:rPr>
              <w:t xml:space="preserve">Procesmål </w:t>
            </w:r>
            <w:r w:rsidR="004C2454">
              <w:rPr>
                <w:rFonts w:ascii="DIF" w:hAnsi="DIF"/>
                <w:sz w:val="20"/>
                <w:szCs w:val="20"/>
              </w:rPr>
              <w:t>3</w:t>
            </w:r>
            <w:r w:rsidR="00F9092E">
              <w:rPr>
                <w:rFonts w:ascii="DIF" w:hAnsi="DIF"/>
                <w:sz w:val="20"/>
                <w:szCs w:val="20"/>
              </w:rPr>
              <w:t xml:space="preserve"> – Get2Sport</w:t>
            </w:r>
          </w:p>
        </w:tc>
        <w:tc>
          <w:tcPr>
            <w:tcW w:w="2835" w:type="dxa"/>
          </w:tcPr>
          <w:p w14:paraId="6B78739C" w14:textId="77777777" w:rsidR="00D32396" w:rsidRDefault="00D32396" w:rsidP="00D32396">
            <w:pPr>
              <w:rPr>
                <w:rFonts w:ascii="DIF" w:hAnsi="DIF"/>
                <w:sz w:val="20"/>
                <w:szCs w:val="20"/>
              </w:rPr>
            </w:pPr>
          </w:p>
        </w:tc>
        <w:tc>
          <w:tcPr>
            <w:tcW w:w="2835" w:type="dxa"/>
          </w:tcPr>
          <w:p w14:paraId="06F80F74" w14:textId="77777777" w:rsidR="00D32396" w:rsidRDefault="00D32396" w:rsidP="00D32396">
            <w:pPr>
              <w:rPr>
                <w:rFonts w:ascii="DIF" w:hAnsi="DIF"/>
                <w:sz w:val="20"/>
                <w:szCs w:val="20"/>
              </w:rPr>
            </w:pPr>
          </w:p>
        </w:tc>
        <w:tc>
          <w:tcPr>
            <w:tcW w:w="2835" w:type="dxa"/>
          </w:tcPr>
          <w:p w14:paraId="75757847" w14:textId="77777777" w:rsidR="00D32396" w:rsidRDefault="00D32396" w:rsidP="00D32396">
            <w:pPr>
              <w:rPr>
                <w:rFonts w:ascii="DIF" w:hAnsi="DIF"/>
                <w:sz w:val="20"/>
                <w:szCs w:val="20"/>
              </w:rPr>
            </w:pPr>
          </w:p>
        </w:tc>
        <w:tc>
          <w:tcPr>
            <w:tcW w:w="3402" w:type="dxa"/>
          </w:tcPr>
          <w:p w14:paraId="36944344" w14:textId="77777777" w:rsidR="00D32396" w:rsidRDefault="00D32396" w:rsidP="00D32396">
            <w:pPr>
              <w:rPr>
                <w:rFonts w:ascii="DIF" w:hAnsi="DIF"/>
                <w:sz w:val="20"/>
                <w:szCs w:val="20"/>
              </w:rPr>
            </w:pPr>
          </w:p>
        </w:tc>
      </w:tr>
    </w:tbl>
    <w:p w14:paraId="3C62C0B3" w14:textId="0A5158E5" w:rsidR="006C2298" w:rsidRDefault="0010147A">
      <w:pPr>
        <w:rPr>
          <w:rFonts w:ascii="DIF" w:hAnsi="DIF"/>
          <w:sz w:val="20"/>
          <w:szCs w:val="20"/>
        </w:rPr>
      </w:pPr>
      <w:r>
        <w:rPr>
          <w:rFonts w:ascii="DIF" w:hAnsi="DIF"/>
          <w:sz w:val="20"/>
          <w:szCs w:val="20"/>
        </w:rPr>
        <w:t xml:space="preserve">De </w:t>
      </w:r>
      <w:r w:rsidR="007D0C29">
        <w:rPr>
          <w:rFonts w:ascii="DIF" w:hAnsi="DIF"/>
          <w:sz w:val="20"/>
          <w:szCs w:val="20"/>
        </w:rPr>
        <w:t>rester</w:t>
      </w:r>
      <w:r w:rsidR="00CB0F35">
        <w:rPr>
          <w:rFonts w:ascii="DIF" w:hAnsi="DIF"/>
          <w:sz w:val="20"/>
          <w:szCs w:val="20"/>
        </w:rPr>
        <w:t xml:space="preserve">ende </w:t>
      </w:r>
      <w:r>
        <w:rPr>
          <w:rFonts w:ascii="DIF" w:hAnsi="DIF"/>
          <w:sz w:val="20"/>
          <w:szCs w:val="20"/>
        </w:rPr>
        <w:t xml:space="preserve">procesmål </w:t>
      </w:r>
      <w:r w:rsidR="00CB0F35">
        <w:rPr>
          <w:rFonts w:ascii="DIF" w:hAnsi="DIF"/>
          <w:sz w:val="20"/>
          <w:szCs w:val="20"/>
        </w:rPr>
        <w:t xml:space="preserve">forventes </w:t>
      </w:r>
      <w:r>
        <w:rPr>
          <w:rFonts w:ascii="DIF" w:hAnsi="DIF"/>
          <w:sz w:val="20"/>
          <w:szCs w:val="20"/>
        </w:rPr>
        <w:t>udforme</w:t>
      </w:r>
      <w:r w:rsidR="00CB0F35">
        <w:rPr>
          <w:rFonts w:ascii="DIF" w:hAnsi="DIF"/>
          <w:sz w:val="20"/>
          <w:szCs w:val="20"/>
        </w:rPr>
        <w:t>t</w:t>
      </w:r>
      <w:r>
        <w:rPr>
          <w:rFonts w:ascii="DIF" w:hAnsi="DIF"/>
          <w:sz w:val="20"/>
          <w:szCs w:val="20"/>
        </w:rPr>
        <w:t xml:space="preserve"> </w:t>
      </w:r>
      <w:r w:rsidR="007D0C29">
        <w:rPr>
          <w:rFonts w:ascii="DIF" w:hAnsi="DIF"/>
          <w:sz w:val="20"/>
          <w:szCs w:val="20"/>
        </w:rPr>
        <w:t xml:space="preserve">efter </w:t>
      </w:r>
      <w:r w:rsidR="00CB0F35">
        <w:rPr>
          <w:rFonts w:ascii="DIF" w:hAnsi="DIF"/>
          <w:sz w:val="20"/>
          <w:szCs w:val="20"/>
        </w:rPr>
        <w:t xml:space="preserve">statusmødet juni 2023, hvis de ikke udfyldes nu. </w:t>
      </w:r>
    </w:p>
    <w:p w14:paraId="1B92A317" w14:textId="63877C99" w:rsidR="003F3C5A" w:rsidRDefault="004D3F55">
      <w:pPr>
        <w:rPr>
          <w:rFonts w:ascii="DIF" w:hAnsi="DIF"/>
          <w:sz w:val="20"/>
          <w:szCs w:val="20"/>
        </w:rPr>
      </w:pPr>
      <w:r>
        <w:rPr>
          <w:rFonts w:ascii="DIF" w:hAnsi="DIF"/>
          <w:sz w:val="20"/>
          <w:szCs w:val="20"/>
        </w:rPr>
        <w:br w:type="page"/>
      </w:r>
    </w:p>
    <w:tbl>
      <w:tblPr>
        <w:tblStyle w:val="Tabel-Gitter"/>
        <w:tblW w:w="14744" w:type="dxa"/>
        <w:tblInd w:w="-572" w:type="dxa"/>
        <w:tblLook w:val="04A0" w:firstRow="1" w:lastRow="0" w:firstColumn="1" w:lastColumn="0" w:noHBand="0" w:noVBand="1"/>
      </w:tblPr>
      <w:tblGrid>
        <w:gridCol w:w="3255"/>
        <w:gridCol w:w="2761"/>
        <w:gridCol w:w="2881"/>
        <w:gridCol w:w="2997"/>
        <w:gridCol w:w="2850"/>
      </w:tblGrid>
      <w:tr w:rsidR="00A86C1D" w14:paraId="0BBF400F" w14:textId="77777777" w:rsidTr="00B13C51">
        <w:trPr>
          <w:trHeight w:val="479"/>
        </w:trPr>
        <w:tc>
          <w:tcPr>
            <w:tcW w:w="14744" w:type="dxa"/>
            <w:gridSpan w:val="5"/>
            <w:shd w:val="clear" w:color="auto" w:fill="00B0F0"/>
          </w:tcPr>
          <w:p w14:paraId="7350AFAC" w14:textId="672E3085" w:rsidR="00A86C1D" w:rsidRDefault="0020748D" w:rsidP="00A86C1D">
            <w:pPr>
              <w:rPr>
                <w:rFonts w:ascii="DIF Semibold" w:hAnsi="DIF Semibold"/>
                <w:sz w:val="20"/>
                <w:szCs w:val="20"/>
              </w:rPr>
            </w:pPr>
            <w:r>
              <w:rPr>
                <w:rFonts w:ascii="DIF Semibold" w:hAnsi="DIF Semibold"/>
                <w:sz w:val="20"/>
                <w:szCs w:val="20"/>
              </w:rPr>
              <w:lastRenderedPageBreak/>
              <w:t xml:space="preserve">Spor </w:t>
            </w:r>
            <w:r w:rsidR="002D4E25">
              <w:rPr>
                <w:rFonts w:ascii="DIF Semibold" w:hAnsi="DIF Semibold"/>
                <w:sz w:val="20"/>
                <w:szCs w:val="20"/>
              </w:rPr>
              <w:t>b</w:t>
            </w:r>
            <w:r w:rsidR="00A86C1D">
              <w:rPr>
                <w:rFonts w:ascii="DIF Semibold" w:hAnsi="DIF Semibold"/>
                <w:sz w:val="20"/>
                <w:szCs w:val="20"/>
              </w:rPr>
              <w:t>udget</w:t>
            </w:r>
          </w:p>
          <w:p w14:paraId="30E63D02" w14:textId="0F9C475C" w:rsidR="00A86C1D" w:rsidRPr="00A86C1D" w:rsidRDefault="00AA0731" w:rsidP="002E0EC2">
            <w:pPr>
              <w:rPr>
                <w:rFonts w:ascii="DIF" w:hAnsi="DIF"/>
                <w:sz w:val="20"/>
                <w:szCs w:val="20"/>
              </w:rPr>
            </w:pPr>
            <w:r>
              <w:rPr>
                <w:rFonts w:ascii="DIF" w:hAnsi="DIF"/>
                <w:sz w:val="20"/>
                <w:szCs w:val="20"/>
              </w:rPr>
              <w:t xml:space="preserve">Her skal i beskrive udgifterne til sporet. Udgifterne hænger naturligt sammen med de hovedindsatser i vil iværksætte. </w:t>
            </w:r>
          </w:p>
        </w:tc>
      </w:tr>
      <w:tr w:rsidR="00B13C51" w:rsidRPr="00D32396" w14:paraId="1EB53D6F" w14:textId="77777777" w:rsidTr="00261734">
        <w:trPr>
          <w:trHeight w:val="479"/>
        </w:trPr>
        <w:tc>
          <w:tcPr>
            <w:tcW w:w="3255" w:type="dxa"/>
            <w:shd w:val="clear" w:color="auto" w:fill="00B0F0"/>
          </w:tcPr>
          <w:p w14:paraId="43093A1E" w14:textId="5B4F780A" w:rsidR="00A86C1D" w:rsidRPr="00D32396" w:rsidRDefault="007146D6" w:rsidP="00A86C1D">
            <w:pPr>
              <w:rPr>
                <w:rFonts w:ascii="DIF" w:hAnsi="DIF"/>
                <w:b/>
                <w:bCs/>
                <w:sz w:val="20"/>
                <w:szCs w:val="20"/>
              </w:rPr>
            </w:pPr>
            <w:r>
              <w:rPr>
                <w:rFonts w:ascii="DIF" w:hAnsi="DIF"/>
                <w:b/>
                <w:bCs/>
                <w:sz w:val="20"/>
                <w:szCs w:val="20"/>
              </w:rPr>
              <w:t xml:space="preserve">Hovedposter </w:t>
            </w:r>
            <w:r w:rsidR="001A111A">
              <w:rPr>
                <w:rFonts w:ascii="DIF" w:hAnsi="DIF"/>
                <w:b/>
                <w:bCs/>
                <w:sz w:val="20"/>
                <w:szCs w:val="20"/>
              </w:rPr>
              <w:t>i sporet</w:t>
            </w:r>
          </w:p>
        </w:tc>
        <w:tc>
          <w:tcPr>
            <w:tcW w:w="2761" w:type="dxa"/>
            <w:shd w:val="clear" w:color="auto" w:fill="00B0F0"/>
          </w:tcPr>
          <w:p w14:paraId="5407735A" w14:textId="5E493714" w:rsidR="00A86C1D" w:rsidRPr="00A86C1D" w:rsidRDefault="003A354D" w:rsidP="00B13C51">
            <w:pPr>
              <w:jc w:val="center"/>
              <w:rPr>
                <w:rFonts w:ascii="DIF" w:hAnsi="DIF"/>
                <w:b/>
                <w:bCs/>
                <w:sz w:val="18"/>
                <w:szCs w:val="18"/>
              </w:rPr>
            </w:pPr>
            <w:r>
              <w:rPr>
                <w:rFonts w:ascii="DIF" w:hAnsi="DIF"/>
                <w:b/>
                <w:bCs/>
                <w:sz w:val="18"/>
                <w:szCs w:val="18"/>
              </w:rPr>
              <w:t>Budget</w:t>
            </w:r>
            <w:r w:rsidR="00A86C1D" w:rsidRPr="00A86C1D">
              <w:rPr>
                <w:rFonts w:ascii="DIF" w:hAnsi="DIF"/>
                <w:b/>
                <w:bCs/>
                <w:sz w:val="18"/>
                <w:szCs w:val="18"/>
              </w:rPr>
              <w:t xml:space="preserve"> 2022</w:t>
            </w:r>
          </w:p>
        </w:tc>
        <w:tc>
          <w:tcPr>
            <w:tcW w:w="2881" w:type="dxa"/>
            <w:shd w:val="clear" w:color="auto" w:fill="00B0F0"/>
          </w:tcPr>
          <w:p w14:paraId="3CE13776" w14:textId="0CA9F3CA" w:rsidR="00A86C1D" w:rsidRPr="00A86C1D" w:rsidRDefault="003A354D" w:rsidP="00B13C51">
            <w:pPr>
              <w:jc w:val="center"/>
              <w:rPr>
                <w:rFonts w:ascii="DIF" w:hAnsi="DIF"/>
                <w:b/>
                <w:bCs/>
                <w:sz w:val="18"/>
                <w:szCs w:val="18"/>
              </w:rPr>
            </w:pPr>
            <w:r>
              <w:rPr>
                <w:rFonts w:ascii="DIF" w:hAnsi="DIF"/>
                <w:b/>
                <w:bCs/>
                <w:sz w:val="18"/>
                <w:szCs w:val="18"/>
              </w:rPr>
              <w:t xml:space="preserve">Budget </w:t>
            </w:r>
            <w:r w:rsidR="00A86C1D" w:rsidRPr="00A86C1D">
              <w:rPr>
                <w:rFonts w:ascii="DIF" w:hAnsi="DIF"/>
                <w:b/>
                <w:bCs/>
                <w:sz w:val="18"/>
                <w:szCs w:val="18"/>
              </w:rPr>
              <w:t>2023</w:t>
            </w:r>
          </w:p>
        </w:tc>
        <w:tc>
          <w:tcPr>
            <w:tcW w:w="2997" w:type="dxa"/>
            <w:shd w:val="clear" w:color="auto" w:fill="00B0F0"/>
          </w:tcPr>
          <w:p w14:paraId="271975B2" w14:textId="2BA921B9" w:rsidR="00A86C1D" w:rsidRPr="00A86C1D" w:rsidRDefault="003A354D" w:rsidP="00B13C51">
            <w:pPr>
              <w:jc w:val="center"/>
              <w:rPr>
                <w:rFonts w:ascii="DIF" w:hAnsi="DIF"/>
                <w:b/>
                <w:bCs/>
                <w:sz w:val="18"/>
                <w:szCs w:val="18"/>
              </w:rPr>
            </w:pPr>
            <w:r>
              <w:rPr>
                <w:rFonts w:ascii="DIF" w:hAnsi="DIF"/>
                <w:b/>
                <w:bCs/>
                <w:sz w:val="18"/>
                <w:szCs w:val="18"/>
              </w:rPr>
              <w:t xml:space="preserve">Budget </w:t>
            </w:r>
            <w:r w:rsidR="00A86C1D" w:rsidRPr="00A86C1D">
              <w:rPr>
                <w:rFonts w:ascii="DIF" w:hAnsi="DIF"/>
                <w:b/>
                <w:bCs/>
                <w:sz w:val="18"/>
                <w:szCs w:val="18"/>
              </w:rPr>
              <w:t>2024</w:t>
            </w:r>
          </w:p>
        </w:tc>
        <w:tc>
          <w:tcPr>
            <w:tcW w:w="2850" w:type="dxa"/>
            <w:shd w:val="clear" w:color="auto" w:fill="00B0F0"/>
          </w:tcPr>
          <w:p w14:paraId="16C5009D" w14:textId="5EE226B0" w:rsidR="00A86C1D" w:rsidRPr="00A86C1D" w:rsidRDefault="003A354D" w:rsidP="00B13C51">
            <w:pPr>
              <w:jc w:val="center"/>
              <w:rPr>
                <w:rFonts w:ascii="DIF" w:hAnsi="DIF"/>
                <w:b/>
                <w:bCs/>
                <w:sz w:val="18"/>
                <w:szCs w:val="18"/>
              </w:rPr>
            </w:pPr>
            <w:r>
              <w:rPr>
                <w:rFonts w:ascii="DIF" w:hAnsi="DIF"/>
                <w:b/>
                <w:bCs/>
                <w:sz w:val="18"/>
                <w:szCs w:val="18"/>
              </w:rPr>
              <w:t>Budget</w:t>
            </w:r>
            <w:r w:rsidR="00A86C1D" w:rsidRPr="00A86C1D">
              <w:rPr>
                <w:rFonts w:ascii="DIF" w:hAnsi="DIF"/>
                <w:b/>
                <w:bCs/>
                <w:sz w:val="18"/>
                <w:szCs w:val="18"/>
              </w:rPr>
              <w:t xml:space="preserve"> 2025</w:t>
            </w:r>
          </w:p>
        </w:tc>
      </w:tr>
      <w:tr w:rsidR="00261734" w14:paraId="75487522" w14:textId="77777777" w:rsidTr="00261734">
        <w:trPr>
          <w:trHeight w:val="479"/>
        </w:trPr>
        <w:tc>
          <w:tcPr>
            <w:tcW w:w="3255" w:type="dxa"/>
          </w:tcPr>
          <w:p w14:paraId="2A02A038" w14:textId="2058700D" w:rsidR="00261734" w:rsidRDefault="00977173" w:rsidP="00261734">
            <w:pPr>
              <w:rPr>
                <w:rFonts w:ascii="DIF" w:hAnsi="DIF"/>
                <w:sz w:val="20"/>
                <w:szCs w:val="20"/>
              </w:rPr>
            </w:pPr>
            <w:r>
              <w:rPr>
                <w:rFonts w:ascii="DIF" w:hAnsi="DIF"/>
                <w:sz w:val="20"/>
                <w:szCs w:val="20"/>
              </w:rPr>
              <w:t>Udviklingskonsulent</w:t>
            </w:r>
          </w:p>
        </w:tc>
        <w:tc>
          <w:tcPr>
            <w:tcW w:w="2761" w:type="dxa"/>
          </w:tcPr>
          <w:p w14:paraId="41C95677" w14:textId="6BBF756F" w:rsidR="00261734" w:rsidRDefault="00977173" w:rsidP="00261734">
            <w:pPr>
              <w:jc w:val="right"/>
              <w:rPr>
                <w:rFonts w:ascii="DIF" w:hAnsi="DIF"/>
                <w:sz w:val="20"/>
                <w:szCs w:val="20"/>
              </w:rPr>
            </w:pPr>
            <w:r>
              <w:rPr>
                <w:rFonts w:ascii="DIF" w:hAnsi="DIF"/>
                <w:sz w:val="20"/>
                <w:szCs w:val="20"/>
              </w:rPr>
              <w:t>420</w:t>
            </w:r>
          </w:p>
        </w:tc>
        <w:tc>
          <w:tcPr>
            <w:tcW w:w="2881" w:type="dxa"/>
          </w:tcPr>
          <w:p w14:paraId="6406F011" w14:textId="2B25C552" w:rsidR="00261734" w:rsidRDefault="00977173" w:rsidP="00261734">
            <w:pPr>
              <w:jc w:val="right"/>
              <w:rPr>
                <w:rFonts w:ascii="DIF" w:hAnsi="DIF"/>
                <w:sz w:val="20"/>
                <w:szCs w:val="20"/>
              </w:rPr>
            </w:pPr>
            <w:r>
              <w:rPr>
                <w:rFonts w:ascii="DIF" w:hAnsi="DIF"/>
                <w:sz w:val="20"/>
                <w:szCs w:val="20"/>
              </w:rPr>
              <w:t>420</w:t>
            </w:r>
          </w:p>
        </w:tc>
        <w:tc>
          <w:tcPr>
            <w:tcW w:w="2997" w:type="dxa"/>
          </w:tcPr>
          <w:p w14:paraId="79349809" w14:textId="56F1A0C6" w:rsidR="00261734" w:rsidRDefault="00977173" w:rsidP="00261734">
            <w:pPr>
              <w:jc w:val="right"/>
              <w:rPr>
                <w:rFonts w:ascii="DIF" w:hAnsi="DIF"/>
                <w:sz w:val="20"/>
                <w:szCs w:val="20"/>
              </w:rPr>
            </w:pPr>
            <w:r>
              <w:rPr>
                <w:rFonts w:ascii="DIF" w:hAnsi="DIF"/>
                <w:sz w:val="20"/>
                <w:szCs w:val="20"/>
              </w:rPr>
              <w:t>420</w:t>
            </w:r>
          </w:p>
        </w:tc>
        <w:tc>
          <w:tcPr>
            <w:tcW w:w="2850" w:type="dxa"/>
          </w:tcPr>
          <w:p w14:paraId="71B985A1" w14:textId="7A7FF31E" w:rsidR="00261734" w:rsidRDefault="00977173" w:rsidP="00261734">
            <w:pPr>
              <w:jc w:val="right"/>
              <w:rPr>
                <w:rFonts w:ascii="DIF" w:hAnsi="DIF"/>
                <w:sz w:val="20"/>
                <w:szCs w:val="20"/>
              </w:rPr>
            </w:pPr>
            <w:r>
              <w:rPr>
                <w:rFonts w:ascii="DIF" w:hAnsi="DIF"/>
                <w:sz w:val="20"/>
                <w:szCs w:val="20"/>
              </w:rPr>
              <w:t>420</w:t>
            </w:r>
          </w:p>
        </w:tc>
      </w:tr>
      <w:tr w:rsidR="00977173" w14:paraId="135EB1EB" w14:textId="77777777" w:rsidTr="00261734">
        <w:trPr>
          <w:trHeight w:val="479"/>
        </w:trPr>
        <w:tc>
          <w:tcPr>
            <w:tcW w:w="3255" w:type="dxa"/>
          </w:tcPr>
          <w:p w14:paraId="24D5FB64" w14:textId="15603D52" w:rsidR="00977173" w:rsidRDefault="00977173" w:rsidP="00261734">
            <w:pPr>
              <w:rPr>
                <w:rFonts w:ascii="DIF" w:hAnsi="DIF"/>
                <w:sz w:val="20"/>
                <w:szCs w:val="20"/>
              </w:rPr>
            </w:pPr>
            <w:r>
              <w:rPr>
                <w:rFonts w:ascii="DIF" w:hAnsi="DIF"/>
                <w:sz w:val="20"/>
                <w:szCs w:val="20"/>
              </w:rPr>
              <w:t>Klubmøder</w:t>
            </w:r>
          </w:p>
        </w:tc>
        <w:tc>
          <w:tcPr>
            <w:tcW w:w="2761" w:type="dxa"/>
          </w:tcPr>
          <w:p w14:paraId="4019EACB" w14:textId="751AED0A" w:rsidR="00977173" w:rsidRDefault="00AE0540" w:rsidP="00261734">
            <w:pPr>
              <w:jc w:val="right"/>
              <w:rPr>
                <w:rFonts w:ascii="DIF" w:hAnsi="DIF"/>
                <w:sz w:val="20"/>
                <w:szCs w:val="20"/>
              </w:rPr>
            </w:pPr>
            <w:r>
              <w:rPr>
                <w:rFonts w:ascii="DIF" w:hAnsi="DIF"/>
                <w:sz w:val="20"/>
                <w:szCs w:val="20"/>
              </w:rPr>
              <w:t>4</w:t>
            </w:r>
            <w:r w:rsidR="004C2454">
              <w:rPr>
                <w:rFonts w:ascii="DIF" w:hAnsi="DIF"/>
                <w:sz w:val="20"/>
                <w:szCs w:val="20"/>
              </w:rPr>
              <w:t>5</w:t>
            </w:r>
          </w:p>
        </w:tc>
        <w:tc>
          <w:tcPr>
            <w:tcW w:w="2881" w:type="dxa"/>
          </w:tcPr>
          <w:p w14:paraId="3D5141D1" w14:textId="6D1D335D" w:rsidR="00977173" w:rsidRDefault="00AE0540" w:rsidP="00261734">
            <w:pPr>
              <w:jc w:val="right"/>
              <w:rPr>
                <w:rFonts w:ascii="DIF" w:hAnsi="DIF"/>
                <w:sz w:val="20"/>
                <w:szCs w:val="20"/>
              </w:rPr>
            </w:pPr>
            <w:r>
              <w:rPr>
                <w:rFonts w:ascii="DIF" w:hAnsi="DIF"/>
                <w:sz w:val="20"/>
                <w:szCs w:val="20"/>
              </w:rPr>
              <w:t>4</w:t>
            </w:r>
            <w:r w:rsidR="004C2454">
              <w:rPr>
                <w:rFonts w:ascii="DIF" w:hAnsi="DIF"/>
                <w:sz w:val="20"/>
                <w:szCs w:val="20"/>
              </w:rPr>
              <w:t>5</w:t>
            </w:r>
          </w:p>
        </w:tc>
        <w:tc>
          <w:tcPr>
            <w:tcW w:w="2997" w:type="dxa"/>
          </w:tcPr>
          <w:p w14:paraId="7156C11F" w14:textId="61517296" w:rsidR="00977173" w:rsidRDefault="00AE0540" w:rsidP="00261734">
            <w:pPr>
              <w:jc w:val="right"/>
              <w:rPr>
                <w:rFonts w:ascii="DIF" w:hAnsi="DIF"/>
                <w:sz w:val="20"/>
                <w:szCs w:val="20"/>
              </w:rPr>
            </w:pPr>
            <w:r>
              <w:rPr>
                <w:rFonts w:ascii="DIF" w:hAnsi="DIF"/>
                <w:sz w:val="20"/>
                <w:szCs w:val="20"/>
              </w:rPr>
              <w:t>4</w:t>
            </w:r>
            <w:r w:rsidR="004C2454">
              <w:rPr>
                <w:rFonts w:ascii="DIF" w:hAnsi="DIF"/>
                <w:sz w:val="20"/>
                <w:szCs w:val="20"/>
              </w:rPr>
              <w:t>5</w:t>
            </w:r>
          </w:p>
        </w:tc>
        <w:tc>
          <w:tcPr>
            <w:tcW w:w="2850" w:type="dxa"/>
          </w:tcPr>
          <w:p w14:paraId="283BA611" w14:textId="5191C096" w:rsidR="00977173" w:rsidRDefault="001D7E26" w:rsidP="00261734">
            <w:pPr>
              <w:jc w:val="right"/>
              <w:rPr>
                <w:rFonts w:ascii="DIF" w:hAnsi="DIF"/>
                <w:sz w:val="20"/>
                <w:szCs w:val="20"/>
              </w:rPr>
            </w:pPr>
            <w:r>
              <w:rPr>
                <w:rFonts w:ascii="DIF" w:hAnsi="DIF"/>
                <w:sz w:val="20"/>
                <w:szCs w:val="20"/>
              </w:rPr>
              <w:t>4</w:t>
            </w:r>
            <w:r w:rsidR="004C2454">
              <w:rPr>
                <w:rFonts w:ascii="DIF" w:hAnsi="DIF"/>
                <w:sz w:val="20"/>
                <w:szCs w:val="20"/>
              </w:rPr>
              <w:t>5</w:t>
            </w:r>
          </w:p>
        </w:tc>
      </w:tr>
      <w:tr w:rsidR="00261734" w14:paraId="0B70CB49" w14:textId="77777777" w:rsidTr="00261734">
        <w:trPr>
          <w:trHeight w:val="479"/>
        </w:trPr>
        <w:tc>
          <w:tcPr>
            <w:tcW w:w="3255" w:type="dxa"/>
          </w:tcPr>
          <w:p w14:paraId="77C29F18" w14:textId="26993530" w:rsidR="00261734" w:rsidRDefault="00977173" w:rsidP="00261734">
            <w:pPr>
              <w:rPr>
                <w:rFonts w:ascii="DIF" w:hAnsi="DIF"/>
                <w:sz w:val="20"/>
                <w:szCs w:val="20"/>
              </w:rPr>
            </w:pPr>
            <w:r>
              <w:rPr>
                <w:rFonts w:ascii="DIF" w:hAnsi="DIF"/>
                <w:sz w:val="20"/>
                <w:szCs w:val="20"/>
              </w:rPr>
              <w:t>Materiale</w:t>
            </w:r>
            <w:r w:rsidR="00750CFC">
              <w:rPr>
                <w:rFonts w:ascii="DIF" w:hAnsi="DIF"/>
                <w:sz w:val="20"/>
                <w:szCs w:val="20"/>
              </w:rPr>
              <w:t>r og</w:t>
            </w:r>
            <w:r w:rsidR="00F85383">
              <w:rPr>
                <w:rFonts w:ascii="DIF" w:hAnsi="DIF"/>
                <w:sz w:val="20"/>
                <w:szCs w:val="20"/>
              </w:rPr>
              <w:t xml:space="preserve"> andet formålsstøttende til </w:t>
            </w:r>
            <w:r>
              <w:rPr>
                <w:rFonts w:ascii="DIF" w:hAnsi="DIF"/>
                <w:sz w:val="20"/>
                <w:szCs w:val="20"/>
              </w:rPr>
              <w:t>ny konkurrencestruktur</w:t>
            </w:r>
          </w:p>
        </w:tc>
        <w:tc>
          <w:tcPr>
            <w:tcW w:w="2761" w:type="dxa"/>
          </w:tcPr>
          <w:p w14:paraId="005E64C4" w14:textId="54F46EC2" w:rsidR="00261734" w:rsidRDefault="004C2454" w:rsidP="00261734">
            <w:pPr>
              <w:jc w:val="right"/>
              <w:rPr>
                <w:rFonts w:ascii="DIF" w:hAnsi="DIF"/>
                <w:sz w:val="20"/>
                <w:szCs w:val="20"/>
              </w:rPr>
            </w:pPr>
            <w:r>
              <w:rPr>
                <w:rFonts w:ascii="DIF" w:hAnsi="DIF"/>
                <w:sz w:val="20"/>
                <w:szCs w:val="20"/>
              </w:rPr>
              <w:t>25</w:t>
            </w:r>
          </w:p>
        </w:tc>
        <w:tc>
          <w:tcPr>
            <w:tcW w:w="2881" w:type="dxa"/>
          </w:tcPr>
          <w:p w14:paraId="404C6F39" w14:textId="6AA39D13" w:rsidR="00261734" w:rsidRDefault="00977173" w:rsidP="00261734">
            <w:pPr>
              <w:jc w:val="right"/>
              <w:rPr>
                <w:rFonts w:ascii="DIF" w:hAnsi="DIF"/>
                <w:sz w:val="20"/>
                <w:szCs w:val="20"/>
              </w:rPr>
            </w:pPr>
            <w:r>
              <w:rPr>
                <w:rFonts w:ascii="DIF" w:hAnsi="DIF"/>
                <w:sz w:val="20"/>
                <w:szCs w:val="20"/>
              </w:rPr>
              <w:t>50</w:t>
            </w:r>
          </w:p>
        </w:tc>
        <w:tc>
          <w:tcPr>
            <w:tcW w:w="2997" w:type="dxa"/>
          </w:tcPr>
          <w:p w14:paraId="4F53A424" w14:textId="253C8797" w:rsidR="00261734" w:rsidRDefault="00AE0540" w:rsidP="00261734">
            <w:pPr>
              <w:jc w:val="right"/>
              <w:rPr>
                <w:rFonts w:ascii="DIF" w:hAnsi="DIF"/>
                <w:sz w:val="20"/>
                <w:szCs w:val="20"/>
              </w:rPr>
            </w:pPr>
            <w:r>
              <w:rPr>
                <w:rFonts w:ascii="DIF" w:hAnsi="DIF"/>
                <w:sz w:val="20"/>
                <w:szCs w:val="20"/>
              </w:rPr>
              <w:t>50</w:t>
            </w:r>
          </w:p>
        </w:tc>
        <w:tc>
          <w:tcPr>
            <w:tcW w:w="2850" w:type="dxa"/>
          </w:tcPr>
          <w:p w14:paraId="56CCD769" w14:textId="383717F7" w:rsidR="00261734" w:rsidRDefault="001D7E26" w:rsidP="00261734">
            <w:pPr>
              <w:jc w:val="right"/>
              <w:rPr>
                <w:rFonts w:ascii="DIF" w:hAnsi="DIF"/>
                <w:sz w:val="20"/>
                <w:szCs w:val="20"/>
              </w:rPr>
            </w:pPr>
            <w:r>
              <w:rPr>
                <w:rFonts w:ascii="DIF" w:hAnsi="DIF"/>
                <w:sz w:val="20"/>
                <w:szCs w:val="20"/>
              </w:rPr>
              <w:t>30</w:t>
            </w:r>
          </w:p>
        </w:tc>
      </w:tr>
      <w:tr w:rsidR="00261734" w14:paraId="7D379559" w14:textId="77777777" w:rsidTr="00261734">
        <w:trPr>
          <w:trHeight w:val="495"/>
        </w:trPr>
        <w:tc>
          <w:tcPr>
            <w:tcW w:w="3255" w:type="dxa"/>
          </w:tcPr>
          <w:p w14:paraId="013377D4" w14:textId="4EBF65B2" w:rsidR="00261734" w:rsidRDefault="00977173" w:rsidP="00261734">
            <w:pPr>
              <w:rPr>
                <w:rFonts w:ascii="DIF" w:hAnsi="DIF"/>
                <w:sz w:val="20"/>
                <w:szCs w:val="20"/>
              </w:rPr>
            </w:pPr>
            <w:r>
              <w:rPr>
                <w:rFonts w:ascii="DIF" w:hAnsi="DIF"/>
                <w:sz w:val="20"/>
                <w:szCs w:val="20"/>
              </w:rPr>
              <w:t>Aktivitetsmidler til ungegruppen</w:t>
            </w:r>
          </w:p>
        </w:tc>
        <w:tc>
          <w:tcPr>
            <w:tcW w:w="2761" w:type="dxa"/>
          </w:tcPr>
          <w:p w14:paraId="2BB7C144" w14:textId="2140C2C1" w:rsidR="00261734" w:rsidRDefault="00750CFC" w:rsidP="00261734">
            <w:pPr>
              <w:jc w:val="right"/>
              <w:rPr>
                <w:rFonts w:ascii="DIF" w:hAnsi="DIF"/>
                <w:sz w:val="20"/>
                <w:szCs w:val="20"/>
              </w:rPr>
            </w:pPr>
            <w:r>
              <w:rPr>
                <w:rFonts w:ascii="DIF" w:hAnsi="DIF"/>
                <w:sz w:val="20"/>
                <w:szCs w:val="20"/>
              </w:rPr>
              <w:t>35</w:t>
            </w:r>
          </w:p>
          <w:p w14:paraId="2E88BE5B" w14:textId="32BD8583" w:rsidR="00261734" w:rsidRDefault="00261734" w:rsidP="00261734">
            <w:pPr>
              <w:jc w:val="right"/>
              <w:rPr>
                <w:rFonts w:ascii="DIF" w:hAnsi="DIF"/>
                <w:sz w:val="20"/>
                <w:szCs w:val="20"/>
              </w:rPr>
            </w:pPr>
          </w:p>
        </w:tc>
        <w:tc>
          <w:tcPr>
            <w:tcW w:w="2881" w:type="dxa"/>
          </w:tcPr>
          <w:p w14:paraId="33F2FA76" w14:textId="385A987E" w:rsidR="00261734" w:rsidRDefault="00750CFC" w:rsidP="00261734">
            <w:pPr>
              <w:jc w:val="right"/>
              <w:rPr>
                <w:rFonts w:ascii="DIF" w:hAnsi="DIF"/>
                <w:sz w:val="20"/>
                <w:szCs w:val="20"/>
              </w:rPr>
            </w:pPr>
            <w:r>
              <w:rPr>
                <w:rFonts w:ascii="DIF" w:hAnsi="DIF"/>
                <w:sz w:val="20"/>
                <w:szCs w:val="20"/>
              </w:rPr>
              <w:t>1</w:t>
            </w:r>
            <w:r w:rsidR="004C2454">
              <w:rPr>
                <w:rFonts w:ascii="DIF" w:hAnsi="DIF"/>
                <w:sz w:val="20"/>
                <w:szCs w:val="20"/>
              </w:rPr>
              <w:t>0</w:t>
            </w:r>
          </w:p>
          <w:p w14:paraId="4EFB87B2" w14:textId="0CBFC4F1" w:rsidR="00026DE5" w:rsidRDefault="00026DE5" w:rsidP="00261734">
            <w:pPr>
              <w:jc w:val="right"/>
              <w:rPr>
                <w:rFonts w:ascii="DIF" w:hAnsi="DIF"/>
                <w:sz w:val="20"/>
                <w:szCs w:val="20"/>
              </w:rPr>
            </w:pPr>
          </w:p>
        </w:tc>
        <w:tc>
          <w:tcPr>
            <w:tcW w:w="2997" w:type="dxa"/>
          </w:tcPr>
          <w:p w14:paraId="22918674" w14:textId="5077928A" w:rsidR="00261734" w:rsidRDefault="00750CFC" w:rsidP="00261734">
            <w:pPr>
              <w:jc w:val="right"/>
              <w:rPr>
                <w:rFonts w:ascii="DIF" w:hAnsi="DIF"/>
                <w:sz w:val="20"/>
                <w:szCs w:val="20"/>
              </w:rPr>
            </w:pPr>
            <w:r>
              <w:rPr>
                <w:rFonts w:ascii="DIF" w:hAnsi="DIF"/>
                <w:sz w:val="20"/>
                <w:szCs w:val="20"/>
              </w:rPr>
              <w:t>1</w:t>
            </w:r>
            <w:r w:rsidR="004C2454">
              <w:rPr>
                <w:rFonts w:ascii="DIF" w:hAnsi="DIF"/>
                <w:sz w:val="20"/>
                <w:szCs w:val="20"/>
              </w:rPr>
              <w:t>0</w:t>
            </w:r>
          </w:p>
        </w:tc>
        <w:tc>
          <w:tcPr>
            <w:tcW w:w="2850" w:type="dxa"/>
          </w:tcPr>
          <w:p w14:paraId="43DFD693" w14:textId="1E685218" w:rsidR="00261734" w:rsidRDefault="001D7E26" w:rsidP="00261734">
            <w:pPr>
              <w:jc w:val="right"/>
              <w:rPr>
                <w:rFonts w:ascii="DIF" w:hAnsi="DIF"/>
                <w:sz w:val="20"/>
                <w:szCs w:val="20"/>
              </w:rPr>
            </w:pPr>
            <w:r>
              <w:rPr>
                <w:rFonts w:ascii="DIF" w:hAnsi="DIF"/>
                <w:sz w:val="20"/>
                <w:szCs w:val="20"/>
              </w:rPr>
              <w:t>3</w:t>
            </w:r>
            <w:r w:rsidR="004C2454">
              <w:rPr>
                <w:rFonts w:ascii="DIF" w:hAnsi="DIF"/>
                <w:sz w:val="20"/>
                <w:szCs w:val="20"/>
              </w:rPr>
              <w:t>0</w:t>
            </w:r>
          </w:p>
        </w:tc>
      </w:tr>
      <w:tr w:rsidR="00261734" w14:paraId="3193F06D" w14:textId="77777777" w:rsidTr="00261734">
        <w:trPr>
          <w:trHeight w:val="495"/>
        </w:trPr>
        <w:tc>
          <w:tcPr>
            <w:tcW w:w="3255" w:type="dxa"/>
          </w:tcPr>
          <w:p w14:paraId="2EBCA082" w14:textId="33061178" w:rsidR="00261734" w:rsidRDefault="00977173" w:rsidP="00261734">
            <w:pPr>
              <w:rPr>
                <w:rFonts w:ascii="DIF" w:hAnsi="DIF"/>
                <w:sz w:val="20"/>
                <w:szCs w:val="20"/>
              </w:rPr>
            </w:pPr>
            <w:r>
              <w:rPr>
                <w:rFonts w:ascii="DIF" w:hAnsi="DIF"/>
                <w:sz w:val="20"/>
                <w:szCs w:val="20"/>
              </w:rPr>
              <w:t>Get2Sport</w:t>
            </w:r>
          </w:p>
        </w:tc>
        <w:tc>
          <w:tcPr>
            <w:tcW w:w="2761" w:type="dxa"/>
          </w:tcPr>
          <w:p w14:paraId="15666123" w14:textId="5F3B7EA0" w:rsidR="00261734" w:rsidRDefault="00750CFC" w:rsidP="00261734">
            <w:pPr>
              <w:jc w:val="right"/>
              <w:rPr>
                <w:rFonts w:ascii="DIF" w:hAnsi="DIF"/>
                <w:sz w:val="20"/>
                <w:szCs w:val="20"/>
              </w:rPr>
            </w:pPr>
            <w:r>
              <w:rPr>
                <w:rFonts w:ascii="DIF" w:hAnsi="DIF"/>
                <w:sz w:val="20"/>
                <w:szCs w:val="20"/>
              </w:rPr>
              <w:t>65</w:t>
            </w:r>
          </w:p>
        </w:tc>
        <w:tc>
          <w:tcPr>
            <w:tcW w:w="2881" w:type="dxa"/>
          </w:tcPr>
          <w:p w14:paraId="13A94140" w14:textId="6E541323" w:rsidR="00261734" w:rsidRDefault="00750CFC" w:rsidP="00261734">
            <w:pPr>
              <w:jc w:val="right"/>
              <w:rPr>
                <w:rFonts w:ascii="DIF" w:hAnsi="DIF"/>
                <w:sz w:val="20"/>
                <w:szCs w:val="20"/>
              </w:rPr>
            </w:pPr>
            <w:r>
              <w:rPr>
                <w:rFonts w:ascii="DIF" w:hAnsi="DIF"/>
                <w:sz w:val="20"/>
                <w:szCs w:val="20"/>
              </w:rPr>
              <w:t>65</w:t>
            </w:r>
          </w:p>
        </w:tc>
        <w:tc>
          <w:tcPr>
            <w:tcW w:w="2997" w:type="dxa"/>
          </w:tcPr>
          <w:p w14:paraId="5F38FD4E" w14:textId="158D7433" w:rsidR="00261734" w:rsidRDefault="00750CFC" w:rsidP="00261734">
            <w:pPr>
              <w:jc w:val="right"/>
              <w:rPr>
                <w:rFonts w:ascii="DIF" w:hAnsi="DIF"/>
                <w:sz w:val="20"/>
                <w:szCs w:val="20"/>
              </w:rPr>
            </w:pPr>
            <w:r>
              <w:rPr>
                <w:rFonts w:ascii="DIF" w:hAnsi="DIF"/>
                <w:sz w:val="20"/>
                <w:szCs w:val="20"/>
              </w:rPr>
              <w:t>65</w:t>
            </w:r>
          </w:p>
        </w:tc>
        <w:tc>
          <w:tcPr>
            <w:tcW w:w="2850" w:type="dxa"/>
          </w:tcPr>
          <w:p w14:paraId="285A7700" w14:textId="463511DF" w:rsidR="00261734" w:rsidRDefault="00750CFC" w:rsidP="00261734">
            <w:pPr>
              <w:jc w:val="right"/>
              <w:rPr>
                <w:rFonts w:ascii="DIF" w:hAnsi="DIF"/>
                <w:sz w:val="20"/>
                <w:szCs w:val="20"/>
              </w:rPr>
            </w:pPr>
            <w:r>
              <w:rPr>
                <w:rFonts w:ascii="DIF" w:hAnsi="DIF"/>
                <w:sz w:val="20"/>
                <w:szCs w:val="20"/>
              </w:rPr>
              <w:t>65</w:t>
            </w:r>
          </w:p>
        </w:tc>
      </w:tr>
      <w:tr w:rsidR="00261734" w14:paraId="52558913" w14:textId="77777777" w:rsidTr="00261734">
        <w:trPr>
          <w:trHeight w:val="495"/>
        </w:trPr>
        <w:tc>
          <w:tcPr>
            <w:tcW w:w="3255" w:type="dxa"/>
            <w:shd w:val="clear" w:color="auto" w:fill="E7E6E6" w:themeFill="background2"/>
          </w:tcPr>
          <w:p w14:paraId="462CAE7B" w14:textId="65200130" w:rsidR="00261734" w:rsidRPr="0096512B" w:rsidRDefault="00261734" w:rsidP="00261734">
            <w:pPr>
              <w:rPr>
                <w:rFonts w:ascii="DIF Semibold" w:hAnsi="DIF Semibold"/>
                <w:sz w:val="20"/>
                <w:szCs w:val="20"/>
              </w:rPr>
            </w:pPr>
            <w:r w:rsidRPr="0096512B">
              <w:rPr>
                <w:rFonts w:ascii="DIF Semibold" w:hAnsi="DIF Semibold"/>
                <w:sz w:val="20"/>
                <w:szCs w:val="20"/>
              </w:rPr>
              <w:t>Total støtte fra DIF til sporet årligt</w:t>
            </w:r>
          </w:p>
        </w:tc>
        <w:tc>
          <w:tcPr>
            <w:tcW w:w="2761" w:type="dxa"/>
            <w:shd w:val="clear" w:color="auto" w:fill="E7E6E6" w:themeFill="background2"/>
          </w:tcPr>
          <w:p w14:paraId="3B2E8FFB" w14:textId="6DDFAC27" w:rsidR="00261734" w:rsidRPr="00190924" w:rsidRDefault="00026DE5" w:rsidP="00261734">
            <w:pPr>
              <w:jc w:val="right"/>
              <w:rPr>
                <w:rFonts w:ascii="DIF" w:hAnsi="DIF"/>
                <w:sz w:val="20"/>
                <w:szCs w:val="20"/>
                <w:highlight w:val="yellow"/>
              </w:rPr>
            </w:pPr>
            <w:r w:rsidRPr="00190924">
              <w:rPr>
                <w:rFonts w:ascii="DIF" w:hAnsi="DIF"/>
                <w:sz w:val="20"/>
                <w:szCs w:val="20"/>
                <w:highlight w:val="yellow"/>
              </w:rPr>
              <w:fldChar w:fldCharType="begin"/>
            </w:r>
            <w:r w:rsidRPr="00190924">
              <w:rPr>
                <w:rFonts w:ascii="DIF" w:hAnsi="DIF"/>
                <w:sz w:val="20"/>
                <w:szCs w:val="20"/>
                <w:highlight w:val="yellow"/>
              </w:rPr>
              <w:instrText xml:space="preserve"> =SUM(ABOVE) </w:instrText>
            </w:r>
            <w:r w:rsidRPr="00190924">
              <w:rPr>
                <w:rFonts w:ascii="DIF" w:hAnsi="DIF"/>
                <w:sz w:val="20"/>
                <w:szCs w:val="20"/>
                <w:highlight w:val="yellow"/>
              </w:rPr>
              <w:fldChar w:fldCharType="separate"/>
            </w:r>
            <w:r w:rsidR="004C2454">
              <w:rPr>
                <w:rFonts w:ascii="DIF" w:hAnsi="DIF"/>
                <w:noProof/>
                <w:sz w:val="20"/>
                <w:szCs w:val="20"/>
                <w:highlight w:val="yellow"/>
              </w:rPr>
              <w:t>590</w:t>
            </w:r>
            <w:r w:rsidRPr="00190924">
              <w:rPr>
                <w:rFonts w:ascii="DIF" w:hAnsi="DIF"/>
                <w:sz w:val="20"/>
                <w:szCs w:val="20"/>
                <w:highlight w:val="yellow"/>
              </w:rPr>
              <w:fldChar w:fldCharType="end"/>
            </w:r>
          </w:p>
        </w:tc>
        <w:tc>
          <w:tcPr>
            <w:tcW w:w="2881" w:type="dxa"/>
            <w:shd w:val="clear" w:color="auto" w:fill="E7E6E6" w:themeFill="background2"/>
          </w:tcPr>
          <w:p w14:paraId="04566E39" w14:textId="7544CD5C" w:rsidR="00261734" w:rsidRPr="00190924" w:rsidRDefault="00261734" w:rsidP="00261734">
            <w:pPr>
              <w:jc w:val="right"/>
              <w:rPr>
                <w:rFonts w:ascii="DIF" w:hAnsi="DIF"/>
                <w:sz w:val="20"/>
                <w:szCs w:val="20"/>
                <w:highlight w:val="yellow"/>
              </w:rPr>
            </w:pPr>
            <w:r w:rsidRPr="00190924">
              <w:rPr>
                <w:rFonts w:ascii="DIF" w:hAnsi="DIF"/>
                <w:sz w:val="20"/>
                <w:szCs w:val="20"/>
                <w:highlight w:val="yellow"/>
              </w:rPr>
              <w:fldChar w:fldCharType="begin"/>
            </w:r>
            <w:r w:rsidRPr="00190924">
              <w:rPr>
                <w:rFonts w:ascii="DIF" w:hAnsi="DIF"/>
                <w:sz w:val="20"/>
                <w:szCs w:val="20"/>
                <w:highlight w:val="yellow"/>
              </w:rPr>
              <w:instrText xml:space="preserve"> =SUM(ABOVE) </w:instrText>
            </w:r>
            <w:r w:rsidRPr="00190924">
              <w:rPr>
                <w:rFonts w:ascii="DIF" w:hAnsi="DIF"/>
                <w:sz w:val="20"/>
                <w:szCs w:val="20"/>
                <w:highlight w:val="yellow"/>
              </w:rPr>
              <w:fldChar w:fldCharType="separate"/>
            </w:r>
            <w:r w:rsidR="004C2454">
              <w:rPr>
                <w:rFonts w:ascii="DIF" w:hAnsi="DIF"/>
                <w:noProof/>
                <w:sz w:val="20"/>
                <w:szCs w:val="20"/>
                <w:highlight w:val="yellow"/>
              </w:rPr>
              <w:t>590</w:t>
            </w:r>
            <w:r w:rsidRPr="00190924">
              <w:rPr>
                <w:rFonts w:ascii="DIF" w:hAnsi="DIF"/>
                <w:sz w:val="20"/>
                <w:szCs w:val="20"/>
                <w:highlight w:val="yellow"/>
              </w:rPr>
              <w:fldChar w:fldCharType="end"/>
            </w:r>
          </w:p>
        </w:tc>
        <w:tc>
          <w:tcPr>
            <w:tcW w:w="2997" w:type="dxa"/>
            <w:shd w:val="clear" w:color="auto" w:fill="E7E6E6" w:themeFill="background2"/>
          </w:tcPr>
          <w:p w14:paraId="02CF329D" w14:textId="3DF17302" w:rsidR="00261734" w:rsidRPr="00190924" w:rsidRDefault="00261734" w:rsidP="00261734">
            <w:pPr>
              <w:jc w:val="right"/>
              <w:rPr>
                <w:rFonts w:ascii="DIF" w:hAnsi="DIF"/>
                <w:sz w:val="20"/>
                <w:szCs w:val="20"/>
                <w:highlight w:val="yellow"/>
              </w:rPr>
            </w:pPr>
            <w:r w:rsidRPr="00190924">
              <w:rPr>
                <w:rFonts w:ascii="DIF" w:hAnsi="DIF"/>
                <w:sz w:val="20"/>
                <w:szCs w:val="20"/>
                <w:highlight w:val="yellow"/>
              </w:rPr>
              <w:fldChar w:fldCharType="begin"/>
            </w:r>
            <w:r w:rsidRPr="00190924">
              <w:rPr>
                <w:rFonts w:ascii="DIF" w:hAnsi="DIF"/>
                <w:sz w:val="20"/>
                <w:szCs w:val="20"/>
                <w:highlight w:val="yellow"/>
              </w:rPr>
              <w:instrText xml:space="preserve"> =SUM(ABOVE) </w:instrText>
            </w:r>
            <w:r w:rsidRPr="00190924">
              <w:rPr>
                <w:rFonts w:ascii="DIF" w:hAnsi="DIF"/>
                <w:sz w:val="20"/>
                <w:szCs w:val="20"/>
                <w:highlight w:val="yellow"/>
              </w:rPr>
              <w:fldChar w:fldCharType="separate"/>
            </w:r>
            <w:r w:rsidR="004C2454">
              <w:rPr>
                <w:rFonts w:ascii="DIF" w:hAnsi="DIF"/>
                <w:noProof/>
                <w:sz w:val="20"/>
                <w:szCs w:val="20"/>
                <w:highlight w:val="yellow"/>
              </w:rPr>
              <w:t>590</w:t>
            </w:r>
            <w:r w:rsidRPr="00190924">
              <w:rPr>
                <w:rFonts w:ascii="DIF" w:hAnsi="DIF"/>
                <w:sz w:val="20"/>
                <w:szCs w:val="20"/>
                <w:highlight w:val="yellow"/>
              </w:rPr>
              <w:fldChar w:fldCharType="end"/>
            </w:r>
          </w:p>
        </w:tc>
        <w:tc>
          <w:tcPr>
            <w:tcW w:w="2850" w:type="dxa"/>
            <w:shd w:val="clear" w:color="auto" w:fill="E7E6E6" w:themeFill="background2"/>
          </w:tcPr>
          <w:p w14:paraId="61D56376" w14:textId="6BE18EC8" w:rsidR="00261734" w:rsidRPr="00190924" w:rsidRDefault="001D7E26" w:rsidP="00261734">
            <w:pPr>
              <w:jc w:val="right"/>
              <w:rPr>
                <w:rFonts w:ascii="DIF" w:hAnsi="DIF"/>
                <w:sz w:val="20"/>
                <w:szCs w:val="20"/>
                <w:highlight w:val="yellow"/>
              </w:rPr>
            </w:pPr>
            <w:r>
              <w:rPr>
                <w:rFonts w:ascii="DIF" w:hAnsi="DIF"/>
                <w:sz w:val="20"/>
                <w:szCs w:val="20"/>
                <w:highlight w:val="yellow"/>
              </w:rPr>
              <w:t>590</w:t>
            </w:r>
          </w:p>
        </w:tc>
      </w:tr>
      <w:tr w:rsidR="00261734" w14:paraId="3E104900" w14:textId="77777777" w:rsidTr="00261734">
        <w:trPr>
          <w:trHeight w:val="495"/>
        </w:trPr>
        <w:tc>
          <w:tcPr>
            <w:tcW w:w="3255" w:type="dxa"/>
            <w:shd w:val="clear" w:color="auto" w:fill="AEAAAA" w:themeFill="background2" w:themeFillShade="BF"/>
          </w:tcPr>
          <w:p w14:paraId="59BEA5BF" w14:textId="1056EB27" w:rsidR="00261734" w:rsidRDefault="00261734" w:rsidP="00261734">
            <w:pPr>
              <w:rPr>
                <w:rFonts w:ascii="DIF" w:hAnsi="DIF"/>
                <w:sz w:val="20"/>
                <w:szCs w:val="20"/>
              </w:rPr>
            </w:pPr>
            <w:r>
              <w:rPr>
                <w:rFonts w:ascii="DIF" w:hAnsi="DIF"/>
                <w:sz w:val="20"/>
                <w:szCs w:val="20"/>
              </w:rPr>
              <w:t>Evt. egenfinansiering (ikke et krav)</w:t>
            </w:r>
          </w:p>
        </w:tc>
        <w:tc>
          <w:tcPr>
            <w:tcW w:w="2761" w:type="dxa"/>
            <w:shd w:val="clear" w:color="auto" w:fill="AEAAAA" w:themeFill="background2" w:themeFillShade="BF"/>
          </w:tcPr>
          <w:p w14:paraId="01E97B04" w14:textId="77777777" w:rsidR="00261734" w:rsidRDefault="00261734" w:rsidP="00261734">
            <w:pPr>
              <w:rPr>
                <w:rFonts w:ascii="DIF" w:hAnsi="DIF"/>
                <w:sz w:val="20"/>
                <w:szCs w:val="20"/>
              </w:rPr>
            </w:pPr>
          </w:p>
        </w:tc>
        <w:tc>
          <w:tcPr>
            <w:tcW w:w="2881" w:type="dxa"/>
            <w:shd w:val="clear" w:color="auto" w:fill="AEAAAA" w:themeFill="background2" w:themeFillShade="BF"/>
          </w:tcPr>
          <w:p w14:paraId="7520E7C5" w14:textId="77777777" w:rsidR="00261734" w:rsidRDefault="00261734" w:rsidP="00261734">
            <w:pPr>
              <w:rPr>
                <w:rFonts w:ascii="DIF" w:hAnsi="DIF"/>
                <w:sz w:val="20"/>
                <w:szCs w:val="20"/>
              </w:rPr>
            </w:pPr>
          </w:p>
        </w:tc>
        <w:tc>
          <w:tcPr>
            <w:tcW w:w="2997" w:type="dxa"/>
            <w:shd w:val="clear" w:color="auto" w:fill="AEAAAA" w:themeFill="background2" w:themeFillShade="BF"/>
          </w:tcPr>
          <w:p w14:paraId="0A686DED" w14:textId="77777777" w:rsidR="00261734" w:rsidRDefault="00261734" w:rsidP="00261734">
            <w:pPr>
              <w:rPr>
                <w:rFonts w:ascii="DIF" w:hAnsi="DIF"/>
                <w:sz w:val="20"/>
                <w:szCs w:val="20"/>
              </w:rPr>
            </w:pPr>
          </w:p>
        </w:tc>
        <w:tc>
          <w:tcPr>
            <w:tcW w:w="2850" w:type="dxa"/>
            <w:shd w:val="clear" w:color="auto" w:fill="AEAAAA" w:themeFill="background2" w:themeFillShade="BF"/>
          </w:tcPr>
          <w:p w14:paraId="634DE327" w14:textId="77777777" w:rsidR="00261734" w:rsidRDefault="00261734" w:rsidP="00261734">
            <w:pPr>
              <w:rPr>
                <w:rFonts w:ascii="DIF" w:hAnsi="DIF"/>
                <w:sz w:val="20"/>
                <w:szCs w:val="20"/>
              </w:rPr>
            </w:pPr>
          </w:p>
        </w:tc>
      </w:tr>
    </w:tbl>
    <w:p w14:paraId="0793C376" w14:textId="77777777" w:rsidR="004D3F55" w:rsidRDefault="004D3F55" w:rsidP="004D3F55">
      <w:pPr>
        <w:spacing w:after="0" w:line="240" w:lineRule="auto"/>
        <w:ind w:left="-567"/>
        <w:rPr>
          <w:rFonts w:ascii="DIF" w:hAnsi="DIF"/>
          <w:b/>
          <w:bCs/>
          <w:sz w:val="28"/>
          <w:szCs w:val="28"/>
        </w:rPr>
      </w:pPr>
      <w:bookmarkStart w:id="3" w:name="_Hlk63950643"/>
    </w:p>
    <w:p w14:paraId="691C39A0" w14:textId="668B42EF" w:rsidR="00AA0731" w:rsidRPr="00A137BE" w:rsidRDefault="002B377C" w:rsidP="004D3F55">
      <w:pPr>
        <w:spacing w:after="0" w:line="240" w:lineRule="auto"/>
        <w:ind w:left="-567"/>
        <w:rPr>
          <w:rFonts w:ascii="DIF" w:hAnsi="DIF"/>
          <w:b/>
          <w:bCs/>
          <w:sz w:val="28"/>
          <w:szCs w:val="28"/>
        </w:rPr>
      </w:pPr>
      <w:r>
        <w:rPr>
          <w:rFonts w:ascii="DIF" w:hAnsi="DIF"/>
          <w:b/>
          <w:bCs/>
          <w:sz w:val="28"/>
          <w:szCs w:val="28"/>
        </w:rPr>
        <w:t>Samlet økonomisk</w:t>
      </w:r>
      <w:r w:rsidR="00DE31FB">
        <w:rPr>
          <w:rFonts w:ascii="DIF" w:hAnsi="DIF"/>
          <w:b/>
          <w:bCs/>
          <w:sz w:val="28"/>
          <w:szCs w:val="28"/>
        </w:rPr>
        <w:t xml:space="preserve"> </w:t>
      </w:r>
      <w:r>
        <w:rPr>
          <w:rFonts w:ascii="DIF" w:hAnsi="DIF"/>
          <w:b/>
          <w:bCs/>
          <w:sz w:val="28"/>
          <w:szCs w:val="28"/>
        </w:rPr>
        <w:t xml:space="preserve">overblik for </w:t>
      </w:r>
      <w:r w:rsidR="00487861">
        <w:rPr>
          <w:rFonts w:ascii="DIF" w:hAnsi="DIF"/>
          <w:b/>
          <w:bCs/>
          <w:sz w:val="28"/>
          <w:szCs w:val="28"/>
        </w:rPr>
        <w:t>alle spor</w:t>
      </w:r>
      <w:bookmarkEnd w:id="3"/>
    </w:p>
    <w:tbl>
      <w:tblPr>
        <w:tblStyle w:val="Tabel-Gitter"/>
        <w:tblW w:w="14744" w:type="dxa"/>
        <w:tblInd w:w="-572" w:type="dxa"/>
        <w:tblLook w:val="04A0" w:firstRow="1" w:lastRow="0" w:firstColumn="1" w:lastColumn="0" w:noHBand="0" w:noVBand="1"/>
      </w:tblPr>
      <w:tblGrid>
        <w:gridCol w:w="3255"/>
        <w:gridCol w:w="2761"/>
        <w:gridCol w:w="2881"/>
        <w:gridCol w:w="2997"/>
        <w:gridCol w:w="2850"/>
      </w:tblGrid>
      <w:tr w:rsidR="003A354D" w:rsidRPr="00A86C1D" w14:paraId="1D62A58B" w14:textId="77777777" w:rsidTr="00B13C51">
        <w:trPr>
          <w:trHeight w:val="548"/>
        </w:trPr>
        <w:tc>
          <w:tcPr>
            <w:tcW w:w="14744" w:type="dxa"/>
            <w:gridSpan w:val="5"/>
            <w:shd w:val="clear" w:color="auto" w:fill="00B0F0"/>
          </w:tcPr>
          <w:p w14:paraId="4937EB1E" w14:textId="151191AC" w:rsidR="003A354D" w:rsidRPr="002E0EC2" w:rsidRDefault="00ED0DBF" w:rsidP="00C8701B">
            <w:pPr>
              <w:rPr>
                <w:rFonts w:ascii="DIF Semibold" w:hAnsi="DIF Semibold"/>
                <w:sz w:val="20"/>
                <w:szCs w:val="20"/>
              </w:rPr>
            </w:pPr>
            <w:r>
              <w:rPr>
                <w:rFonts w:ascii="DIF Semibold" w:hAnsi="DIF Semibold"/>
                <w:sz w:val="20"/>
                <w:szCs w:val="20"/>
              </w:rPr>
              <w:t xml:space="preserve">Samlet </w:t>
            </w:r>
            <w:r w:rsidR="003A354D">
              <w:rPr>
                <w:rFonts w:ascii="DIF Semibold" w:hAnsi="DIF Semibold"/>
                <w:sz w:val="20"/>
                <w:szCs w:val="20"/>
              </w:rPr>
              <w:t>budget</w:t>
            </w:r>
            <w:r w:rsidR="00001573">
              <w:rPr>
                <w:rFonts w:ascii="DIF Semibold" w:hAnsi="DIF Semibold"/>
                <w:sz w:val="20"/>
                <w:szCs w:val="20"/>
              </w:rPr>
              <w:t xml:space="preserve"> – </w:t>
            </w:r>
            <w:r w:rsidR="008230A5" w:rsidRPr="002E0EC2">
              <w:rPr>
                <w:rFonts w:ascii="DIF Semibold" w:hAnsi="DIF Semibold"/>
                <w:sz w:val="20"/>
                <w:szCs w:val="20"/>
              </w:rPr>
              <w:t>Denne</w:t>
            </w:r>
            <w:r w:rsidR="00001573" w:rsidRPr="002E0EC2">
              <w:rPr>
                <w:rFonts w:ascii="DIF" w:hAnsi="DIF"/>
                <w:sz w:val="20"/>
                <w:szCs w:val="20"/>
              </w:rPr>
              <w:t xml:space="preserve"> </w:t>
            </w:r>
            <w:r w:rsidR="00001573" w:rsidRPr="0096512B">
              <w:rPr>
                <w:rFonts w:ascii="DIF Semibold" w:hAnsi="DIF Semibold"/>
                <w:sz w:val="20"/>
                <w:szCs w:val="20"/>
              </w:rPr>
              <w:t xml:space="preserve">del skal kun udfyldes </w:t>
            </w:r>
            <w:r w:rsidR="008E214C">
              <w:rPr>
                <w:rFonts w:ascii="DIF Semibold" w:hAnsi="DIF Semibold"/>
                <w:sz w:val="20"/>
                <w:szCs w:val="20"/>
              </w:rPr>
              <w:t>é</w:t>
            </w:r>
            <w:r w:rsidR="00001573" w:rsidRPr="0096512B">
              <w:rPr>
                <w:rFonts w:ascii="DIF Semibold" w:hAnsi="DIF Semibold"/>
                <w:sz w:val="20"/>
                <w:szCs w:val="20"/>
              </w:rPr>
              <w:t>n gang for hvert specialforbund.</w:t>
            </w:r>
          </w:p>
          <w:p w14:paraId="0143B425" w14:textId="04D95EBA" w:rsidR="003A354D" w:rsidRPr="00A86C1D" w:rsidRDefault="004A5546" w:rsidP="002E0EC2">
            <w:pPr>
              <w:rPr>
                <w:rFonts w:ascii="DIF" w:hAnsi="DIF"/>
                <w:sz w:val="20"/>
                <w:szCs w:val="20"/>
              </w:rPr>
            </w:pPr>
            <w:r>
              <w:rPr>
                <w:rFonts w:ascii="DIF" w:hAnsi="DIF"/>
                <w:sz w:val="20"/>
                <w:szCs w:val="20"/>
              </w:rPr>
              <w:t xml:space="preserve">Her </w:t>
            </w:r>
            <w:r w:rsidR="00DD6DCE">
              <w:rPr>
                <w:rFonts w:ascii="DIF" w:hAnsi="DIF"/>
                <w:sz w:val="20"/>
                <w:szCs w:val="20"/>
              </w:rPr>
              <w:t>indsætte</w:t>
            </w:r>
            <w:r w:rsidR="00487861">
              <w:rPr>
                <w:rFonts w:ascii="DIF" w:hAnsi="DIF"/>
                <w:sz w:val="20"/>
                <w:szCs w:val="20"/>
              </w:rPr>
              <w:t xml:space="preserve">s </w:t>
            </w:r>
            <w:r w:rsidR="00ED0DBF">
              <w:rPr>
                <w:rFonts w:ascii="DIF" w:hAnsi="DIF"/>
                <w:sz w:val="20"/>
                <w:szCs w:val="20"/>
              </w:rPr>
              <w:t>totalbeløbet</w:t>
            </w:r>
            <w:r w:rsidR="00DD6DCE">
              <w:rPr>
                <w:rFonts w:ascii="DIF" w:hAnsi="DIF"/>
                <w:sz w:val="20"/>
                <w:szCs w:val="20"/>
              </w:rPr>
              <w:t xml:space="preserve"> pr. spor pr. år</w:t>
            </w:r>
            <w:r w:rsidR="00E07186">
              <w:rPr>
                <w:rFonts w:ascii="DIF" w:hAnsi="DIF"/>
                <w:sz w:val="20"/>
                <w:szCs w:val="20"/>
              </w:rPr>
              <w:t xml:space="preserve">. </w:t>
            </w:r>
            <w:r w:rsidR="000C7CAF">
              <w:rPr>
                <w:rFonts w:ascii="DIF" w:hAnsi="DIF"/>
                <w:sz w:val="20"/>
                <w:szCs w:val="20"/>
              </w:rPr>
              <w:t xml:space="preserve">Der kan </w:t>
            </w:r>
            <w:r w:rsidR="006A0FEB">
              <w:rPr>
                <w:rFonts w:ascii="DIF" w:hAnsi="DIF"/>
                <w:sz w:val="20"/>
                <w:szCs w:val="20"/>
              </w:rPr>
              <w:t xml:space="preserve">varieres i den </w:t>
            </w:r>
            <w:r w:rsidR="000C7CAF">
              <w:rPr>
                <w:rFonts w:ascii="DIF" w:hAnsi="DIF"/>
                <w:sz w:val="20"/>
                <w:szCs w:val="20"/>
              </w:rPr>
              <w:t xml:space="preserve">totale støtte fra DIF </w:t>
            </w:r>
            <w:r w:rsidR="0074755F">
              <w:rPr>
                <w:rFonts w:ascii="DIF" w:hAnsi="DIF"/>
                <w:sz w:val="20"/>
                <w:szCs w:val="20"/>
              </w:rPr>
              <w:t>pr.</w:t>
            </w:r>
            <w:r w:rsidR="000C7CAF" w:rsidRPr="005E2CDC">
              <w:rPr>
                <w:rFonts w:ascii="DIF" w:hAnsi="DIF"/>
                <w:sz w:val="20"/>
                <w:szCs w:val="20"/>
                <w:u w:val="single"/>
              </w:rPr>
              <w:t xml:space="preserve"> spor</w:t>
            </w:r>
            <w:r w:rsidR="000C7CAF">
              <w:rPr>
                <w:rFonts w:ascii="DIF" w:hAnsi="DIF"/>
                <w:sz w:val="20"/>
                <w:szCs w:val="20"/>
              </w:rPr>
              <w:t xml:space="preserve"> år for år</w:t>
            </w:r>
            <w:r w:rsidR="0074755F">
              <w:rPr>
                <w:rFonts w:ascii="DIF" w:hAnsi="DIF"/>
                <w:sz w:val="20"/>
                <w:szCs w:val="20"/>
              </w:rPr>
              <w:t xml:space="preserve">, men </w:t>
            </w:r>
            <w:r w:rsidR="0074755F" w:rsidRPr="002E0EC2">
              <w:rPr>
                <w:rFonts w:ascii="DIF" w:hAnsi="DIF"/>
                <w:sz w:val="20"/>
                <w:szCs w:val="20"/>
              </w:rPr>
              <w:t>d</w:t>
            </w:r>
            <w:r w:rsidR="00720BF3" w:rsidRPr="0096512B">
              <w:rPr>
                <w:rFonts w:ascii="DIF" w:hAnsi="DIF"/>
                <w:sz w:val="20"/>
                <w:szCs w:val="20"/>
              </w:rPr>
              <w:t xml:space="preserve">en </w:t>
            </w:r>
            <w:r w:rsidR="00720BF3" w:rsidRPr="005E2CDC">
              <w:rPr>
                <w:rFonts w:ascii="DIF" w:hAnsi="DIF"/>
                <w:sz w:val="20"/>
                <w:szCs w:val="20"/>
                <w:u w:val="single"/>
              </w:rPr>
              <w:t>samlede årlige støtte fra DIF skal være de</w:t>
            </w:r>
            <w:r w:rsidR="0074755F">
              <w:rPr>
                <w:rFonts w:ascii="DIF" w:hAnsi="DIF"/>
                <w:sz w:val="20"/>
                <w:szCs w:val="20"/>
                <w:u w:val="single"/>
              </w:rPr>
              <w:t>n</w:t>
            </w:r>
            <w:r w:rsidR="00720BF3" w:rsidRPr="005E2CDC">
              <w:rPr>
                <w:rFonts w:ascii="DIF" w:hAnsi="DIF"/>
                <w:sz w:val="20"/>
                <w:szCs w:val="20"/>
                <w:u w:val="single"/>
              </w:rPr>
              <w:t xml:space="preserve"> samme år for år</w:t>
            </w:r>
            <w:r w:rsidR="009D4187" w:rsidRPr="0096512B">
              <w:rPr>
                <w:rFonts w:ascii="DIF" w:hAnsi="DIF"/>
                <w:sz w:val="20"/>
                <w:szCs w:val="20"/>
              </w:rPr>
              <w:t>.</w:t>
            </w:r>
            <w:r w:rsidR="000C46DB" w:rsidRPr="0096512B">
              <w:rPr>
                <w:rFonts w:ascii="DIF" w:hAnsi="DIF"/>
                <w:sz w:val="20"/>
                <w:szCs w:val="20"/>
              </w:rPr>
              <w:t xml:space="preserve"> </w:t>
            </w:r>
          </w:p>
        </w:tc>
      </w:tr>
      <w:tr w:rsidR="003A354D" w:rsidRPr="00A86C1D" w14:paraId="141EDBBD" w14:textId="77777777" w:rsidTr="006C2298">
        <w:trPr>
          <w:trHeight w:val="548"/>
        </w:trPr>
        <w:tc>
          <w:tcPr>
            <w:tcW w:w="3255" w:type="dxa"/>
            <w:shd w:val="clear" w:color="auto" w:fill="00B0F0"/>
          </w:tcPr>
          <w:p w14:paraId="6C757E84" w14:textId="517A453B" w:rsidR="003A354D" w:rsidRPr="00D32396" w:rsidRDefault="00BA4985" w:rsidP="00C8701B">
            <w:pPr>
              <w:rPr>
                <w:rFonts w:ascii="DIF" w:hAnsi="DIF"/>
                <w:b/>
                <w:bCs/>
                <w:sz w:val="20"/>
                <w:szCs w:val="20"/>
              </w:rPr>
            </w:pPr>
            <w:r>
              <w:rPr>
                <w:rFonts w:ascii="DIF" w:hAnsi="DIF"/>
                <w:b/>
                <w:bCs/>
                <w:sz w:val="20"/>
                <w:szCs w:val="20"/>
              </w:rPr>
              <w:t>Titel</w:t>
            </w:r>
          </w:p>
        </w:tc>
        <w:tc>
          <w:tcPr>
            <w:tcW w:w="2761" w:type="dxa"/>
            <w:shd w:val="clear" w:color="auto" w:fill="00B0F0"/>
          </w:tcPr>
          <w:p w14:paraId="72837C0F" w14:textId="77777777" w:rsidR="003A354D" w:rsidRPr="00A86C1D" w:rsidRDefault="003A354D" w:rsidP="00C8701B">
            <w:pPr>
              <w:rPr>
                <w:rFonts w:ascii="DIF" w:hAnsi="DIF"/>
                <w:b/>
                <w:bCs/>
                <w:sz w:val="18"/>
                <w:szCs w:val="18"/>
              </w:rPr>
            </w:pPr>
            <w:r>
              <w:rPr>
                <w:rFonts w:ascii="DIF" w:hAnsi="DIF"/>
                <w:b/>
                <w:bCs/>
                <w:sz w:val="18"/>
                <w:szCs w:val="18"/>
              </w:rPr>
              <w:t>Budget</w:t>
            </w:r>
            <w:r w:rsidRPr="00A86C1D">
              <w:rPr>
                <w:rFonts w:ascii="DIF" w:hAnsi="DIF"/>
                <w:b/>
                <w:bCs/>
                <w:sz w:val="18"/>
                <w:szCs w:val="18"/>
              </w:rPr>
              <w:t xml:space="preserve"> 2022</w:t>
            </w:r>
          </w:p>
        </w:tc>
        <w:tc>
          <w:tcPr>
            <w:tcW w:w="2881" w:type="dxa"/>
            <w:shd w:val="clear" w:color="auto" w:fill="00B0F0"/>
          </w:tcPr>
          <w:p w14:paraId="393B3579" w14:textId="77777777" w:rsidR="003A354D" w:rsidRPr="00A86C1D" w:rsidRDefault="003A354D" w:rsidP="00C8701B">
            <w:pPr>
              <w:rPr>
                <w:rFonts w:ascii="DIF" w:hAnsi="DIF"/>
                <w:b/>
                <w:bCs/>
                <w:sz w:val="18"/>
                <w:szCs w:val="18"/>
              </w:rPr>
            </w:pPr>
            <w:r>
              <w:rPr>
                <w:rFonts w:ascii="DIF" w:hAnsi="DIF"/>
                <w:b/>
                <w:bCs/>
                <w:sz w:val="18"/>
                <w:szCs w:val="18"/>
              </w:rPr>
              <w:t xml:space="preserve">Budget </w:t>
            </w:r>
            <w:r w:rsidRPr="00A86C1D">
              <w:rPr>
                <w:rFonts w:ascii="DIF" w:hAnsi="DIF"/>
                <w:b/>
                <w:bCs/>
                <w:sz w:val="18"/>
                <w:szCs w:val="18"/>
              </w:rPr>
              <w:t>2023</w:t>
            </w:r>
          </w:p>
        </w:tc>
        <w:tc>
          <w:tcPr>
            <w:tcW w:w="2997" w:type="dxa"/>
            <w:shd w:val="clear" w:color="auto" w:fill="00B0F0"/>
          </w:tcPr>
          <w:p w14:paraId="2F7F3DB2" w14:textId="77777777" w:rsidR="003A354D" w:rsidRPr="00A86C1D" w:rsidRDefault="003A354D" w:rsidP="00C8701B">
            <w:pPr>
              <w:rPr>
                <w:rFonts w:ascii="DIF" w:hAnsi="DIF"/>
                <w:b/>
                <w:bCs/>
                <w:sz w:val="18"/>
                <w:szCs w:val="18"/>
              </w:rPr>
            </w:pPr>
            <w:r>
              <w:rPr>
                <w:rFonts w:ascii="DIF" w:hAnsi="DIF"/>
                <w:b/>
                <w:bCs/>
                <w:sz w:val="18"/>
                <w:szCs w:val="18"/>
              </w:rPr>
              <w:t xml:space="preserve">Budget </w:t>
            </w:r>
            <w:r w:rsidRPr="00A86C1D">
              <w:rPr>
                <w:rFonts w:ascii="DIF" w:hAnsi="DIF"/>
                <w:b/>
                <w:bCs/>
                <w:sz w:val="18"/>
                <w:szCs w:val="18"/>
              </w:rPr>
              <w:t>2024</w:t>
            </w:r>
          </w:p>
        </w:tc>
        <w:tc>
          <w:tcPr>
            <w:tcW w:w="2850" w:type="dxa"/>
            <w:shd w:val="clear" w:color="auto" w:fill="00B0F0"/>
          </w:tcPr>
          <w:p w14:paraId="3F6EAE3B" w14:textId="77777777" w:rsidR="003A354D" w:rsidRPr="00A86C1D" w:rsidRDefault="003A354D" w:rsidP="00C8701B">
            <w:pPr>
              <w:rPr>
                <w:rFonts w:ascii="DIF" w:hAnsi="DIF"/>
                <w:b/>
                <w:bCs/>
                <w:sz w:val="18"/>
                <w:szCs w:val="18"/>
              </w:rPr>
            </w:pPr>
            <w:r>
              <w:rPr>
                <w:rFonts w:ascii="DIF" w:hAnsi="DIF"/>
                <w:b/>
                <w:bCs/>
                <w:sz w:val="18"/>
                <w:szCs w:val="18"/>
              </w:rPr>
              <w:t>Budget</w:t>
            </w:r>
            <w:r w:rsidRPr="00A86C1D">
              <w:rPr>
                <w:rFonts w:ascii="DIF" w:hAnsi="DIF"/>
                <w:b/>
                <w:bCs/>
                <w:sz w:val="18"/>
                <w:szCs w:val="18"/>
              </w:rPr>
              <w:t xml:space="preserve"> 2025</w:t>
            </w:r>
          </w:p>
        </w:tc>
      </w:tr>
      <w:tr w:rsidR="006F2A50" w14:paraId="26EF3680" w14:textId="77777777" w:rsidTr="006C2298">
        <w:trPr>
          <w:trHeight w:val="548"/>
        </w:trPr>
        <w:tc>
          <w:tcPr>
            <w:tcW w:w="3255" w:type="dxa"/>
          </w:tcPr>
          <w:p w14:paraId="7EE08E04" w14:textId="6067AFA2" w:rsidR="006F2A50" w:rsidRDefault="006F2A50" w:rsidP="006F2A50">
            <w:pPr>
              <w:rPr>
                <w:rFonts w:ascii="DIF" w:hAnsi="DIF"/>
                <w:sz w:val="20"/>
                <w:szCs w:val="20"/>
              </w:rPr>
            </w:pPr>
            <w:r>
              <w:rPr>
                <w:rFonts w:ascii="DIF" w:hAnsi="DIF"/>
                <w:sz w:val="20"/>
                <w:szCs w:val="20"/>
              </w:rPr>
              <w:t>Spor 1 – Børn- og ungefastholdelse</w:t>
            </w:r>
          </w:p>
        </w:tc>
        <w:tc>
          <w:tcPr>
            <w:tcW w:w="2761" w:type="dxa"/>
          </w:tcPr>
          <w:p w14:paraId="07B51DAD" w14:textId="3DBDB8AB" w:rsidR="006F2A50" w:rsidRDefault="001D7E26" w:rsidP="006F2A50">
            <w:pPr>
              <w:jc w:val="right"/>
              <w:rPr>
                <w:rFonts w:ascii="DIF" w:hAnsi="DIF"/>
                <w:sz w:val="20"/>
                <w:szCs w:val="20"/>
              </w:rPr>
            </w:pPr>
            <w:r>
              <w:rPr>
                <w:rFonts w:ascii="DIF" w:hAnsi="DIF"/>
                <w:sz w:val="20"/>
                <w:szCs w:val="20"/>
              </w:rPr>
              <w:t>590</w:t>
            </w:r>
            <w:r w:rsidR="006F2A50">
              <w:rPr>
                <w:rFonts w:ascii="DIF" w:hAnsi="DIF"/>
                <w:sz w:val="20"/>
                <w:szCs w:val="20"/>
              </w:rPr>
              <w:t xml:space="preserve"> t.kr</w:t>
            </w:r>
          </w:p>
        </w:tc>
        <w:tc>
          <w:tcPr>
            <w:tcW w:w="2881" w:type="dxa"/>
          </w:tcPr>
          <w:p w14:paraId="4A4030D1" w14:textId="34BF4A0B" w:rsidR="006F2A50" w:rsidRDefault="001D7E26" w:rsidP="006F2A50">
            <w:pPr>
              <w:jc w:val="right"/>
              <w:rPr>
                <w:rFonts w:ascii="DIF" w:hAnsi="DIF"/>
                <w:sz w:val="20"/>
                <w:szCs w:val="20"/>
              </w:rPr>
            </w:pPr>
            <w:r>
              <w:rPr>
                <w:rFonts w:ascii="DIF" w:hAnsi="DIF"/>
                <w:sz w:val="20"/>
                <w:szCs w:val="20"/>
              </w:rPr>
              <w:t>590</w:t>
            </w:r>
            <w:r w:rsidR="006F2A50">
              <w:rPr>
                <w:rFonts w:ascii="DIF" w:hAnsi="DIF"/>
                <w:sz w:val="20"/>
                <w:szCs w:val="20"/>
              </w:rPr>
              <w:t xml:space="preserve"> t.kr.</w:t>
            </w:r>
          </w:p>
        </w:tc>
        <w:tc>
          <w:tcPr>
            <w:tcW w:w="2997" w:type="dxa"/>
          </w:tcPr>
          <w:p w14:paraId="1B9D99E5" w14:textId="326F10AD" w:rsidR="006F2A50" w:rsidRDefault="001D7E26" w:rsidP="006F2A50">
            <w:pPr>
              <w:jc w:val="right"/>
              <w:rPr>
                <w:rFonts w:ascii="DIF" w:hAnsi="DIF"/>
                <w:sz w:val="20"/>
                <w:szCs w:val="20"/>
              </w:rPr>
            </w:pPr>
            <w:r>
              <w:rPr>
                <w:rFonts w:ascii="DIF" w:hAnsi="DIF"/>
                <w:sz w:val="20"/>
                <w:szCs w:val="20"/>
              </w:rPr>
              <w:t>590</w:t>
            </w:r>
            <w:r w:rsidR="006F2A50">
              <w:rPr>
                <w:rFonts w:ascii="DIF" w:hAnsi="DIF"/>
                <w:sz w:val="20"/>
                <w:szCs w:val="20"/>
              </w:rPr>
              <w:t xml:space="preserve"> t.kr.</w:t>
            </w:r>
          </w:p>
        </w:tc>
        <w:tc>
          <w:tcPr>
            <w:tcW w:w="2850" w:type="dxa"/>
          </w:tcPr>
          <w:p w14:paraId="0825A31D" w14:textId="133ED5F9" w:rsidR="006F2A50" w:rsidRDefault="001D7E26" w:rsidP="006F2A50">
            <w:pPr>
              <w:jc w:val="right"/>
              <w:rPr>
                <w:rFonts w:ascii="DIF" w:hAnsi="DIF"/>
                <w:sz w:val="20"/>
                <w:szCs w:val="20"/>
              </w:rPr>
            </w:pPr>
            <w:r>
              <w:rPr>
                <w:rFonts w:ascii="DIF" w:hAnsi="DIF"/>
                <w:sz w:val="20"/>
                <w:szCs w:val="20"/>
              </w:rPr>
              <w:t>590</w:t>
            </w:r>
            <w:r w:rsidR="006F2A50">
              <w:rPr>
                <w:rFonts w:ascii="DIF" w:hAnsi="DIF"/>
                <w:sz w:val="20"/>
                <w:szCs w:val="20"/>
              </w:rPr>
              <w:t xml:space="preserve"> t.kr.</w:t>
            </w:r>
          </w:p>
        </w:tc>
      </w:tr>
      <w:tr w:rsidR="006F2A50" w14:paraId="49A8A9BE" w14:textId="77777777" w:rsidTr="006C2298">
        <w:trPr>
          <w:trHeight w:val="548"/>
        </w:trPr>
        <w:tc>
          <w:tcPr>
            <w:tcW w:w="3255" w:type="dxa"/>
          </w:tcPr>
          <w:p w14:paraId="420A915C" w14:textId="38383166" w:rsidR="006F2A50" w:rsidRDefault="006F2A50" w:rsidP="006F2A50">
            <w:pPr>
              <w:rPr>
                <w:rFonts w:ascii="DIF" w:hAnsi="DIF"/>
                <w:sz w:val="20"/>
                <w:szCs w:val="20"/>
              </w:rPr>
            </w:pPr>
            <w:r>
              <w:rPr>
                <w:rFonts w:ascii="DIF" w:hAnsi="DIF"/>
                <w:sz w:val="20"/>
                <w:szCs w:val="20"/>
              </w:rPr>
              <w:t xml:space="preserve">Spor 2 - </w:t>
            </w:r>
            <w:r w:rsidRPr="00526030">
              <w:rPr>
                <w:rFonts w:ascii="DIF" w:hAnsi="DIF"/>
                <w:sz w:val="20"/>
                <w:szCs w:val="20"/>
              </w:rPr>
              <w:t>Organisationsudvikling og kommunikation</w:t>
            </w:r>
          </w:p>
        </w:tc>
        <w:tc>
          <w:tcPr>
            <w:tcW w:w="2761" w:type="dxa"/>
          </w:tcPr>
          <w:p w14:paraId="2A774D7D" w14:textId="4E6630E4" w:rsidR="006F2A50" w:rsidRDefault="006F2A50" w:rsidP="006F2A50">
            <w:pPr>
              <w:jc w:val="right"/>
              <w:rPr>
                <w:rFonts w:ascii="DIF" w:hAnsi="DIF"/>
                <w:sz w:val="20"/>
                <w:szCs w:val="20"/>
              </w:rPr>
            </w:pPr>
            <w:r>
              <w:rPr>
                <w:rFonts w:ascii="DIF" w:hAnsi="DIF"/>
                <w:sz w:val="20"/>
                <w:szCs w:val="20"/>
              </w:rPr>
              <w:t>60 t.kr.</w:t>
            </w:r>
          </w:p>
        </w:tc>
        <w:tc>
          <w:tcPr>
            <w:tcW w:w="2881" w:type="dxa"/>
          </w:tcPr>
          <w:p w14:paraId="3DE490CC" w14:textId="480558B2" w:rsidR="006F2A50" w:rsidRDefault="006F2A50" w:rsidP="006F2A50">
            <w:pPr>
              <w:jc w:val="right"/>
              <w:rPr>
                <w:rFonts w:ascii="DIF" w:hAnsi="DIF"/>
                <w:sz w:val="20"/>
                <w:szCs w:val="20"/>
              </w:rPr>
            </w:pPr>
            <w:r>
              <w:rPr>
                <w:rFonts w:ascii="DIF" w:hAnsi="DIF"/>
                <w:sz w:val="20"/>
                <w:szCs w:val="20"/>
              </w:rPr>
              <w:t>60 t.kr.</w:t>
            </w:r>
          </w:p>
        </w:tc>
        <w:tc>
          <w:tcPr>
            <w:tcW w:w="2997" w:type="dxa"/>
          </w:tcPr>
          <w:p w14:paraId="0493BA87" w14:textId="7B7E988F" w:rsidR="006F2A50" w:rsidRDefault="006F2A50" w:rsidP="006F2A50">
            <w:pPr>
              <w:jc w:val="right"/>
              <w:rPr>
                <w:rFonts w:ascii="DIF" w:hAnsi="DIF"/>
                <w:sz w:val="20"/>
                <w:szCs w:val="20"/>
              </w:rPr>
            </w:pPr>
            <w:r>
              <w:rPr>
                <w:rFonts w:ascii="DIF" w:hAnsi="DIF"/>
                <w:sz w:val="20"/>
                <w:szCs w:val="20"/>
              </w:rPr>
              <w:t>60 t.kr.</w:t>
            </w:r>
          </w:p>
        </w:tc>
        <w:tc>
          <w:tcPr>
            <w:tcW w:w="2850" w:type="dxa"/>
          </w:tcPr>
          <w:p w14:paraId="32678D68" w14:textId="67665943" w:rsidR="006F2A50" w:rsidRDefault="006F2A50" w:rsidP="006F2A50">
            <w:pPr>
              <w:jc w:val="right"/>
              <w:rPr>
                <w:rFonts w:ascii="DIF" w:hAnsi="DIF"/>
                <w:sz w:val="20"/>
                <w:szCs w:val="20"/>
              </w:rPr>
            </w:pPr>
            <w:r>
              <w:rPr>
                <w:rFonts w:ascii="DIF" w:hAnsi="DIF"/>
                <w:sz w:val="20"/>
                <w:szCs w:val="20"/>
              </w:rPr>
              <w:t>60 t.kr.</w:t>
            </w:r>
          </w:p>
        </w:tc>
      </w:tr>
      <w:tr w:rsidR="006F2A50" w14:paraId="6B1EF216" w14:textId="77777777" w:rsidTr="006C2298">
        <w:trPr>
          <w:trHeight w:val="566"/>
        </w:trPr>
        <w:tc>
          <w:tcPr>
            <w:tcW w:w="3255" w:type="dxa"/>
          </w:tcPr>
          <w:p w14:paraId="6684CB7E" w14:textId="7F478021" w:rsidR="006F2A50" w:rsidRDefault="006F2A50" w:rsidP="006F2A50">
            <w:pPr>
              <w:rPr>
                <w:rFonts w:ascii="DIF" w:hAnsi="DIF"/>
                <w:sz w:val="20"/>
                <w:szCs w:val="20"/>
              </w:rPr>
            </w:pPr>
            <w:r>
              <w:rPr>
                <w:rFonts w:ascii="DIF" w:hAnsi="DIF"/>
                <w:sz w:val="20"/>
                <w:szCs w:val="20"/>
              </w:rPr>
              <w:t>Spor 3 – Talent og elite</w:t>
            </w:r>
          </w:p>
        </w:tc>
        <w:tc>
          <w:tcPr>
            <w:tcW w:w="2761" w:type="dxa"/>
          </w:tcPr>
          <w:p w14:paraId="0F7F8914" w14:textId="5C6CAA59" w:rsidR="006F2A50" w:rsidRDefault="004C2454" w:rsidP="006F2A50">
            <w:pPr>
              <w:jc w:val="right"/>
              <w:rPr>
                <w:rFonts w:ascii="DIF" w:hAnsi="DIF"/>
                <w:sz w:val="20"/>
                <w:szCs w:val="20"/>
              </w:rPr>
            </w:pPr>
            <w:r>
              <w:rPr>
                <w:rFonts w:ascii="DIF" w:hAnsi="DIF"/>
                <w:sz w:val="20"/>
                <w:szCs w:val="20"/>
              </w:rPr>
              <w:t>590</w:t>
            </w:r>
            <w:r w:rsidR="00FC2C9F">
              <w:rPr>
                <w:rFonts w:ascii="DIF" w:hAnsi="DIF"/>
                <w:sz w:val="20"/>
                <w:szCs w:val="20"/>
              </w:rPr>
              <w:t xml:space="preserve"> t.kr.</w:t>
            </w:r>
          </w:p>
        </w:tc>
        <w:tc>
          <w:tcPr>
            <w:tcW w:w="2881" w:type="dxa"/>
          </w:tcPr>
          <w:p w14:paraId="2ABA71C0" w14:textId="094CD602" w:rsidR="006F2A50" w:rsidRDefault="004C2454" w:rsidP="006F2A50">
            <w:pPr>
              <w:jc w:val="right"/>
              <w:rPr>
                <w:rFonts w:ascii="DIF" w:hAnsi="DIF"/>
                <w:sz w:val="20"/>
                <w:szCs w:val="20"/>
              </w:rPr>
            </w:pPr>
            <w:r>
              <w:rPr>
                <w:rFonts w:ascii="DIF" w:hAnsi="DIF"/>
                <w:sz w:val="20"/>
                <w:szCs w:val="20"/>
              </w:rPr>
              <w:t>590</w:t>
            </w:r>
            <w:r w:rsidR="00FC2C9F">
              <w:rPr>
                <w:rFonts w:ascii="DIF" w:hAnsi="DIF"/>
                <w:sz w:val="20"/>
                <w:szCs w:val="20"/>
              </w:rPr>
              <w:t xml:space="preserve"> t.kr.</w:t>
            </w:r>
          </w:p>
        </w:tc>
        <w:tc>
          <w:tcPr>
            <w:tcW w:w="2997" w:type="dxa"/>
          </w:tcPr>
          <w:p w14:paraId="4DAA900A" w14:textId="5EFB4269" w:rsidR="006F2A50" w:rsidRDefault="004C2454" w:rsidP="006F2A50">
            <w:pPr>
              <w:jc w:val="right"/>
              <w:rPr>
                <w:rFonts w:ascii="DIF" w:hAnsi="DIF"/>
                <w:sz w:val="20"/>
                <w:szCs w:val="20"/>
              </w:rPr>
            </w:pPr>
            <w:r>
              <w:rPr>
                <w:rFonts w:ascii="DIF" w:hAnsi="DIF"/>
                <w:sz w:val="20"/>
                <w:szCs w:val="20"/>
              </w:rPr>
              <w:t>590</w:t>
            </w:r>
            <w:r w:rsidR="00FC2C9F">
              <w:rPr>
                <w:rFonts w:ascii="DIF" w:hAnsi="DIF"/>
                <w:sz w:val="20"/>
                <w:szCs w:val="20"/>
              </w:rPr>
              <w:t xml:space="preserve"> t.kr.</w:t>
            </w:r>
          </w:p>
        </w:tc>
        <w:tc>
          <w:tcPr>
            <w:tcW w:w="2850" w:type="dxa"/>
          </w:tcPr>
          <w:p w14:paraId="2364BFCD" w14:textId="00B391C3" w:rsidR="006F2A50" w:rsidRDefault="004C2454" w:rsidP="006F2A50">
            <w:pPr>
              <w:jc w:val="right"/>
              <w:rPr>
                <w:rFonts w:ascii="DIF" w:hAnsi="DIF"/>
                <w:sz w:val="20"/>
                <w:szCs w:val="20"/>
              </w:rPr>
            </w:pPr>
            <w:r>
              <w:rPr>
                <w:rFonts w:ascii="DIF" w:hAnsi="DIF"/>
                <w:sz w:val="20"/>
                <w:szCs w:val="20"/>
              </w:rPr>
              <w:t>590</w:t>
            </w:r>
            <w:r w:rsidR="00FC2C9F">
              <w:rPr>
                <w:rFonts w:ascii="DIF" w:hAnsi="DIF"/>
                <w:sz w:val="20"/>
                <w:szCs w:val="20"/>
              </w:rPr>
              <w:t xml:space="preserve"> t.kr.</w:t>
            </w:r>
          </w:p>
        </w:tc>
      </w:tr>
      <w:tr w:rsidR="003A354D" w14:paraId="0A919B52" w14:textId="77777777" w:rsidTr="006C2298">
        <w:trPr>
          <w:trHeight w:val="566"/>
        </w:trPr>
        <w:tc>
          <w:tcPr>
            <w:tcW w:w="3255" w:type="dxa"/>
            <w:shd w:val="clear" w:color="auto" w:fill="E7E6E6" w:themeFill="background2"/>
          </w:tcPr>
          <w:p w14:paraId="157EF9EA" w14:textId="631403E8" w:rsidR="003A354D" w:rsidRDefault="003A354D" w:rsidP="00C8701B">
            <w:pPr>
              <w:rPr>
                <w:rFonts w:ascii="DIF" w:hAnsi="DIF"/>
                <w:sz w:val="20"/>
                <w:szCs w:val="20"/>
              </w:rPr>
            </w:pPr>
            <w:r w:rsidRPr="0096512B">
              <w:rPr>
                <w:rFonts w:ascii="DIF Semibold" w:hAnsi="DIF Semibold"/>
                <w:sz w:val="20"/>
                <w:szCs w:val="20"/>
              </w:rPr>
              <w:t>Total støtte fra DIF årligt</w:t>
            </w:r>
            <w:r w:rsidR="000E2A5B">
              <w:rPr>
                <w:rFonts w:ascii="DIF Semibold" w:hAnsi="DIF Semibold"/>
                <w:sz w:val="20"/>
                <w:szCs w:val="20"/>
              </w:rPr>
              <w:t xml:space="preserve"> </w:t>
            </w:r>
            <w:r w:rsidR="00CE199C">
              <w:rPr>
                <w:rFonts w:ascii="DIF Semibold" w:hAnsi="DIF Semibold"/>
                <w:sz w:val="20"/>
                <w:szCs w:val="20"/>
              </w:rPr>
              <w:t>alle spor</w:t>
            </w:r>
          </w:p>
        </w:tc>
        <w:tc>
          <w:tcPr>
            <w:tcW w:w="2761" w:type="dxa"/>
            <w:shd w:val="clear" w:color="auto" w:fill="E7E6E6" w:themeFill="background2"/>
          </w:tcPr>
          <w:p w14:paraId="434642B3" w14:textId="0013168C" w:rsidR="003A354D" w:rsidRPr="00190924" w:rsidRDefault="00FC2C9F" w:rsidP="00190924">
            <w:pPr>
              <w:jc w:val="right"/>
              <w:rPr>
                <w:rFonts w:ascii="DIF" w:hAnsi="DIF"/>
                <w:sz w:val="20"/>
                <w:szCs w:val="20"/>
                <w:highlight w:val="yellow"/>
              </w:rPr>
            </w:pPr>
            <w:r>
              <w:rPr>
                <w:rFonts w:ascii="DIF" w:hAnsi="DIF"/>
                <w:sz w:val="20"/>
                <w:szCs w:val="20"/>
                <w:highlight w:val="yellow"/>
              </w:rPr>
              <w:t>1.</w:t>
            </w:r>
            <w:r w:rsidR="00EC7975">
              <w:rPr>
                <w:rFonts w:ascii="DIF" w:hAnsi="DIF"/>
                <w:sz w:val="20"/>
                <w:szCs w:val="20"/>
                <w:highlight w:val="yellow"/>
              </w:rPr>
              <w:t>240</w:t>
            </w:r>
            <w:r>
              <w:rPr>
                <w:rFonts w:ascii="DIF" w:hAnsi="DIF"/>
                <w:sz w:val="20"/>
                <w:szCs w:val="20"/>
                <w:highlight w:val="yellow"/>
              </w:rPr>
              <w:t>.</w:t>
            </w:r>
            <w:r>
              <w:rPr>
                <w:rFonts w:ascii="DIF" w:hAnsi="DIF"/>
                <w:sz w:val="20"/>
                <w:szCs w:val="20"/>
                <w:highlight w:val="yellow"/>
              </w:rPr>
              <w:fldChar w:fldCharType="begin"/>
            </w:r>
            <w:r>
              <w:rPr>
                <w:rFonts w:ascii="DIF" w:hAnsi="DIF"/>
                <w:sz w:val="20"/>
                <w:szCs w:val="20"/>
                <w:highlight w:val="yellow"/>
              </w:rPr>
              <w:instrText xml:space="preserve"> =SUM(ABOVE) </w:instrText>
            </w:r>
            <w:r>
              <w:rPr>
                <w:rFonts w:ascii="DIF" w:hAnsi="DIF"/>
                <w:sz w:val="20"/>
                <w:szCs w:val="20"/>
                <w:highlight w:val="yellow"/>
              </w:rPr>
              <w:fldChar w:fldCharType="separate"/>
            </w:r>
            <w:r>
              <w:rPr>
                <w:rFonts w:ascii="DIF" w:hAnsi="DIF"/>
                <w:noProof/>
                <w:sz w:val="20"/>
                <w:szCs w:val="20"/>
                <w:highlight w:val="yellow"/>
              </w:rPr>
              <w:t>0</w:t>
            </w:r>
            <w:r>
              <w:rPr>
                <w:rFonts w:ascii="DIF" w:hAnsi="DIF"/>
                <w:sz w:val="20"/>
                <w:szCs w:val="20"/>
                <w:highlight w:val="yellow"/>
              </w:rPr>
              <w:fldChar w:fldCharType="end"/>
            </w:r>
            <w:r>
              <w:rPr>
                <w:rFonts w:ascii="DIF" w:hAnsi="DIF"/>
                <w:sz w:val="20"/>
                <w:szCs w:val="20"/>
                <w:highlight w:val="yellow"/>
              </w:rPr>
              <w:t>00 kr.</w:t>
            </w:r>
          </w:p>
        </w:tc>
        <w:tc>
          <w:tcPr>
            <w:tcW w:w="2881" w:type="dxa"/>
            <w:shd w:val="clear" w:color="auto" w:fill="E7E6E6" w:themeFill="background2"/>
          </w:tcPr>
          <w:p w14:paraId="7979ABCF" w14:textId="21F38DCD" w:rsidR="003A354D" w:rsidRPr="00190924" w:rsidRDefault="00FC2C9F" w:rsidP="00190924">
            <w:pPr>
              <w:jc w:val="right"/>
              <w:rPr>
                <w:rFonts w:ascii="DIF" w:hAnsi="DIF"/>
                <w:sz w:val="20"/>
                <w:szCs w:val="20"/>
                <w:highlight w:val="yellow"/>
              </w:rPr>
            </w:pPr>
            <w:r>
              <w:rPr>
                <w:rFonts w:ascii="DIF" w:hAnsi="DIF"/>
                <w:sz w:val="20"/>
                <w:szCs w:val="20"/>
                <w:highlight w:val="yellow"/>
              </w:rPr>
              <w:t>1.</w:t>
            </w:r>
            <w:r w:rsidR="00EC7975">
              <w:rPr>
                <w:rFonts w:ascii="DIF" w:hAnsi="DIF"/>
                <w:sz w:val="20"/>
                <w:szCs w:val="20"/>
                <w:highlight w:val="yellow"/>
              </w:rPr>
              <w:t>240</w:t>
            </w:r>
            <w:r>
              <w:rPr>
                <w:rFonts w:ascii="DIF" w:hAnsi="DIF"/>
                <w:sz w:val="20"/>
                <w:szCs w:val="20"/>
                <w:highlight w:val="yellow"/>
              </w:rPr>
              <w:t>.</w:t>
            </w:r>
            <w:r>
              <w:rPr>
                <w:rFonts w:ascii="DIF" w:hAnsi="DIF"/>
                <w:sz w:val="20"/>
                <w:szCs w:val="20"/>
                <w:highlight w:val="yellow"/>
              </w:rPr>
              <w:fldChar w:fldCharType="begin"/>
            </w:r>
            <w:r>
              <w:rPr>
                <w:rFonts w:ascii="DIF" w:hAnsi="DIF"/>
                <w:sz w:val="20"/>
                <w:szCs w:val="20"/>
                <w:highlight w:val="yellow"/>
              </w:rPr>
              <w:instrText xml:space="preserve"> =SUM(ABOVE) </w:instrText>
            </w:r>
            <w:r>
              <w:rPr>
                <w:rFonts w:ascii="DIF" w:hAnsi="DIF"/>
                <w:sz w:val="20"/>
                <w:szCs w:val="20"/>
                <w:highlight w:val="yellow"/>
              </w:rPr>
              <w:fldChar w:fldCharType="separate"/>
            </w:r>
            <w:r>
              <w:rPr>
                <w:rFonts w:ascii="DIF" w:hAnsi="DIF"/>
                <w:noProof/>
                <w:sz w:val="20"/>
                <w:szCs w:val="20"/>
                <w:highlight w:val="yellow"/>
              </w:rPr>
              <w:t>0</w:t>
            </w:r>
            <w:r>
              <w:rPr>
                <w:rFonts w:ascii="DIF" w:hAnsi="DIF"/>
                <w:sz w:val="20"/>
                <w:szCs w:val="20"/>
                <w:highlight w:val="yellow"/>
              </w:rPr>
              <w:fldChar w:fldCharType="end"/>
            </w:r>
            <w:r>
              <w:rPr>
                <w:rFonts w:ascii="DIF" w:hAnsi="DIF"/>
                <w:sz w:val="20"/>
                <w:szCs w:val="20"/>
                <w:highlight w:val="yellow"/>
              </w:rPr>
              <w:t>00 kr.</w:t>
            </w:r>
          </w:p>
        </w:tc>
        <w:tc>
          <w:tcPr>
            <w:tcW w:w="2997" w:type="dxa"/>
            <w:shd w:val="clear" w:color="auto" w:fill="E7E6E6" w:themeFill="background2"/>
          </w:tcPr>
          <w:p w14:paraId="4BC11BC9" w14:textId="24CA0EC8" w:rsidR="003A354D" w:rsidRPr="00190924" w:rsidRDefault="00FC2C9F" w:rsidP="00190924">
            <w:pPr>
              <w:jc w:val="right"/>
              <w:rPr>
                <w:rFonts w:ascii="DIF" w:hAnsi="DIF"/>
                <w:sz w:val="20"/>
                <w:szCs w:val="20"/>
                <w:highlight w:val="yellow"/>
              </w:rPr>
            </w:pPr>
            <w:r>
              <w:rPr>
                <w:rFonts w:ascii="DIF" w:hAnsi="DIF"/>
                <w:sz w:val="20"/>
                <w:szCs w:val="20"/>
                <w:highlight w:val="yellow"/>
              </w:rPr>
              <w:t>1.</w:t>
            </w:r>
            <w:r w:rsidR="00EC7975">
              <w:rPr>
                <w:rFonts w:ascii="DIF" w:hAnsi="DIF"/>
                <w:sz w:val="20"/>
                <w:szCs w:val="20"/>
                <w:highlight w:val="yellow"/>
              </w:rPr>
              <w:t>240</w:t>
            </w:r>
            <w:r>
              <w:rPr>
                <w:rFonts w:ascii="DIF" w:hAnsi="DIF"/>
                <w:sz w:val="20"/>
                <w:szCs w:val="20"/>
                <w:highlight w:val="yellow"/>
              </w:rPr>
              <w:t>.</w:t>
            </w:r>
            <w:r>
              <w:rPr>
                <w:rFonts w:ascii="DIF" w:hAnsi="DIF"/>
                <w:sz w:val="20"/>
                <w:szCs w:val="20"/>
                <w:highlight w:val="yellow"/>
              </w:rPr>
              <w:fldChar w:fldCharType="begin"/>
            </w:r>
            <w:r>
              <w:rPr>
                <w:rFonts w:ascii="DIF" w:hAnsi="DIF"/>
                <w:sz w:val="20"/>
                <w:szCs w:val="20"/>
                <w:highlight w:val="yellow"/>
              </w:rPr>
              <w:instrText xml:space="preserve"> =SUM(ABOVE) </w:instrText>
            </w:r>
            <w:r>
              <w:rPr>
                <w:rFonts w:ascii="DIF" w:hAnsi="DIF"/>
                <w:sz w:val="20"/>
                <w:szCs w:val="20"/>
                <w:highlight w:val="yellow"/>
              </w:rPr>
              <w:fldChar w:fldCharType="separate"/>
            </w:r>
            <w:r>
              <w:rPr>
                <w:rFonts w:ascii="DIF" w:hAnsi="DIF"/>
                <w:noProof/>
                <w:sz w:val="20"/>
                <w:szCs w:val="20"/>
                <w:highlight w:val="yellow"/>
              </w:rPr>
              <w:t>0</w:t>
            </w:r>
            <w:r>
              <w:rPr>
                <w:rFonts w:ascii="DIF" w:hAnsi="DIF"/>
                <w:sz w:val="20"/>
                <w:szCs w:val="20"/>
                <w:highlight w:val="yellow"/>
              </w:rPr>
              <w:fldChar w:fldCharType="end"/>
            </w:r>
            <w:r>
              <w:rPr>
                <w:rFonts w:ascii="DIF" w:hAnsi="DIF"/>
                <w:sz w:val="20"/>
                <w:szCs w:val="20"/>
                <w:highlight w:val="yellow"/>
              </w:rPr>
              <w:t>00 kr.</w:t>
            </w:r>
          </w:p>
        </w:tc>
        <w:tc>
          <w:tcPr>
            <w:tcW w:w="2850" w:type="dxa"/>
            <w:shd w:val="clear" w:color="auto" w:fill="E7E6E6" w:themeFill="background2"/>
          </w:tcPr>
          <w:p w14:paraId="4A53C3F6" w14:textId="42358D29" w:rsidR="003A354D" w:rsidRPr="00190924" w:rsidRDefault="00FC2C9F" w:rsidP="00190924">
            <w:pPr>
              <w:jc w:val="right"/>
              <w:rPr>
                <w:rFonts w:ascii="DIF" w:hAnsi="DIF"/>
                <w:sz w:val="20"/>
                <w:szCs w:val="20"/>
                <w:highlight w:val="yellow"/>
              </w:rPr>
            </w:pPr>
            <w:r>
              <w:rPr>
                <w:rFonts w:ascii="DIF" w:hAnsi="DIF"/>
                <w:sz w:val="20"/>
                <w:szCs w:val="20"/>
                <w:highlight w:val="yellow"/>
              </w:rPr>
              <w:t>1.</w:t>
            </w:r>
            <w:r w:rsidR="00EC7975">
              <w:rPr>
                <w:rFonts w:ascii="DIF" w:hAnsi="DIF"/>
                <w:sz w:val="20"/>
                <w:szCs w:val="20"/>
                <w:highlight w:val="yellow"/>
              </w:rPr>
              <w:t>240</w:t>
            </w:r>
            <w:r>
              <w:rPr>
                <w:rFonts w:ascii="DIF" w:hAnsi="DIF"/>
                <w:sz w:val="20"/>
                <w:szCs w:val="20"/>
                <w:highlight w:val="yellow"/>
              </w:rPr>
              <w:t>.</w:t>
            </w:r>
            <w:r>
              <w:rPr>
                <w:rFonts w:ascii="DIF" w:hAnsi="DIF"/>
                <w:sz w:val="20"/>
                <w:szCs w:val="20"/>
                <w:highlight w:val="yellow"/>
              </w:rPr>
              <w:fldChar w:fldCharType="begin"/>
            </w:r>
            <w:r>
              <w:rPr>
                <w:rFonts w:ascii="DIF" w:hAnsi="DIF"/>
                <w:sz w:val="20"/>
                <w:szCs w:val="20"/>
                <w:highlight w:val="yellow"/>
              </w:rPr>
              <w:instrText xml:space="preserve"> =SUM(ABOVE) </w:instrText>
            </w:r>
            <w:r>
              <w:rPr>
                <w:rFonts w:ascii="DIF" w:hAnsi="DIF"/>
                <w:sz w:val="20"/>
                <w:szCs w:val="20"/>
                <w:highlight w:val="yellow"/>
              </w:rPr>
              <w:fldChar w:fldCharType="separate"/>
            </w:r>
            <w:r>
              <w:rPr>
                <w:rFonts w:ascii="DIF" w:hAnsi="DIF"/>
                <w:noProof/>
                <w:sz w:val="20"/>
                <w:szCs w:val="20"/>
                <w:highlight w:val="yellow"/>
              </w:rPr>
              <w:t>0</w:t>
            </w:r>
            <w:r>
              <w:rPr>
                <w:rFonts w:ascii="DIF" w:hAnsi="DIF"/>
                <w:sz w:val="20"/>
                <w:szCs w:val="20"/>
                <w:highlight w:val="yellow"/>
              </w:rPr>
              <w:fldChar w:fldCharType="end"/>
            </w:r>
            <w:r>
              <w:rPr>
                <w:rFonts w:ascii="DIF" w:hAnsi="DIF"/>
                <w:sz w:val="20"/>
                <w:szCs w:val="20"/>
                <w:highlight w:val="yellow"/>
              </w:rPr>
              <w:t>00 kr.</w:t>
            </w:r>
          </w:p>
        </w:tc>
      </w:tr>
    </w:tbl>
    <w:p w14:paraId="0134596B" w14:textId="77777777" w:rsidR="004D3F55" w:rsidRPr="00977173" w:rsidRDefault="004D3F55" w:rsidP="00977173">
      <w:pPr>
        <w:rPr>
          <w:rFonts w:ascii="DIF" w:hAnsi="DIF"/>
          <w:sz w:val="20"/>
          <w:szCs w:val="20"/>
        </w:rPr>
      </w:pPr>
    </w:p>
    <w:sectPr w:rsidR="004D3F55" w:rsidRPr="00977173" w:rsidSect="008D594F">
      <w:headerReference w:type="default" r:id="rId12"/>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77323" w14:textId="77777777" w:rsidR="00D770B8" w:rsidRDefault="00D770B8" w:rsidP="00281DFB">
      <w:pPr>
        <w:spacing w:after="0" w:line="240" w:lineRule="auto"/>
      </w:pPr>
      <w:r>
        <w:separator/>
      </w:r>
    </w:p>
  </w:endnote>
  <w:endnote w:type="continuationSeparator" w:id="0">
    <w:p w14:paraId="22246E38" w14:textId="77777777" w:rsidR="00D770B8" w:rsidRDefault="00D770B8" w:rsidP="00281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F">
    <w:altName w:val="Calibri"/>
    <w:charset w:val="00"/>
    <w:family w:val="auto"/>
    <w:pitch w:val="variable"/>
    <w:sig w:usb0="80000027" w:usb1="00000062" w:usb2="00000000" w:usb3="00000000" w:csb0="00000011" w:csb1="00000000"/>
  </w:font>
  <w:font w:name="DIF Semibold">
    <w:altName w:val="Calibri"/>
    <w:charset w:val="00"/>
    <w:family w:val="auto"/>
    <w:pitch w:val="variable"/>
    <w:sig w:usb0="80000027" w:usb1="00000062"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36ABB" w14:textId="77777777" w:rsidR="00D770B8" w:rsidRDefault="00D770B8" w:rsidP="00281DFB">
      <w:pPr>
        <w:spacing w:after="0" w:line="240" w:lineRule="auto"/>
      </w:pPr>
      <w:r>
        <w:separator/>
      </w:r>
    </w:p>
  </w:footnote>
  <w:footnote w:type="continuationSeparator" w:id="0">
    <w:p w14:paraId="65F9F8AD" w14:textId="77777777" w:rsidR="00D770B8" w:rsidRDefault="00D770B8" w:rsidP="00281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F59A2" w14:textId="0308502E" w:rsidR="00281DFB" w:rsidRDefault="00281DFB" w:rsidP="00281DFB">
    <w:pPr>
      <w:pStyle w:val="Sidehoved"/>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87689"/>
    <w:multiLevelType w:val="hybridMultilevel"/>
    <w:tmpl w:val="4BEE43E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E242E21"/>
    <w:multiLevelType w:val="hybridMultilevel"/>
    <w:tmpl w:val="B644CE94"/>
    <w:lvl w:ilvl="0" w:tplc="E6DC40EE">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5491F0F"/>
    <w:multiLevelType w:val="hybridMultilevel"/>
    <w:tmpl w:val="D0222D6E"/>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94F"/>
    <w:rsid w:val="0000013C"/>
    <w:rsid w:val="00000745"/>
    <w:rsid w:val="00001573"/>
    <w:rsid w:val="00015D74"/>
    <w:rsid w:val="000258D7"/>
    <w:rsid w:val="00026DE5"/>
    <w:rsid w:val="00032EC0"/>
    <w:rsid w:val="000330B6"/>
    <w:rsid w:val="00037838"/>
    <w:rsid w:val="0004341C"/>
    <w:rsid w:val="00045D72"/>
    <w:rsid w:val="000516E1"/>
    <w:rsid w:val="00056651"/>
    <w:rsid w:val="000601F0"/>
    <w:rsid w:val="00061F2E"/>
    <w:rsid w:val="000726CB"/>
    <w:rsid w:val="00074FCE"/>
    <w:rsid w:val="0008324E"/>
    <w:rsid w:val="000854A7"/>
    <w:rsid w:val="000A72BC"/>
    <w:rsid w:val="000B14A5"/>
    <w:rsid w:val="000B475F"/>
    <w:rsid w:val="000C46DB"/>
    <w:rsid w:val="000C7CAF"/>
    <w:rsid w:val="000D4990"/>
    <w:rsid w:val="000E0D4F"/>
    <w:rsid w:val="000E2A5B"/>
    <w:rsid w:val="000E534F"/>
    <w:rsid w:val="0010147A"/>
    <w:rsid w:val="00106159"/>
    <w:rsid w:val="0010760B"/>
    <w:rsid w:val="00114198"/>
    <w:rsid w:val="00114503"/>
    <w:rsid w:val="0011460D"/>
    <w:rsid w:val="00116638"/>
    <w:rsid w:val="00122B12"/>
    <w:rsid w:val="00127D9B"/>
    <w:rsid w:val="00130589"/>
    <w:rsid w:val="0013188B"/>
    <w:rsid w:val="00147AEC"/>
    <w:rsid w:val="00176882"/>
    <w:rsid w:val="00190924"/>
    <w:rsid w:val="001952CB"/>
    <w:rsid w:val="001A06AA"/>
    <w:rsid w:val="001A111A"/>
    <w:rsid w:val="001A343E"/>
    <w:rsid w:val="001A5DF2"/>
    <w:rsid w:val="001B0674"/>
    <w:rsid w:val="001B25B1"/>
    <w:rsid w:val="001B5E6C"/>
    <w:rsid w:val="001C3E42"/>
    <w:rsid w:val="001C4A58"/>
    <w:rsid w:val="001C53ED"/>
    <w:rsid w:val="001C7E69"/>
    <w:rsid w:val="001D5004"/>
    <w:rsid w:val="001D6462"/>
    <w:rsid w:val="001D7B4F"/>
    <w:rsid w:val="001D7E26"/>
    <w:rsid w:val="001F5E89"/>
    <w:rsid w:val="00206582"/>
    <w:rsid w:val="0020748D"/>
    <w:rsid w:val="00215504"/>
    <w:rsid w:val="00215662"/>
    <w:rsid w:val="00217B8D"/>
    <w:rsid w:val="00220F39"/>
    <w:rsid w:val="0022248D"/>
    <w:rsid w:val="0023146A"/>
    <w:rsid w:val="00241694"/>
    <w:rsid w:val="00241878"/>
    <w:rsid w:val="00246483"/>
    <w:rsid w:val="0024730B"/>
    <w:rsid w:val="00261734"/>
    <w:rsid w:val="00263907"/>
    <w:rsid w:val="00267E03"/>
    <w:rsid w:val="002729FD"/>
    <w:rsid w:val="00281551"/>
    <w:rsid w:val="00281DFB"/>
    <w:rsid w:val="00284132"/>
    <w:rsid w:val="002879A0"/>
    <w:rsid w:val="00297165"/>
    <w:rsid w:val="002A74B3"/>
    <w:rsid w:val="002B377C"/>
    <w:rsid w:val="002D4E25"/>
    <w:rsid w:val="002D79C8"/>
    <w:rsid w:val="002E0EC2"/>
    <w:rsid w:val="002E57B3"/>
    <w:rsid w:val="002E7CEF"/>
    <w:rsid w:val="002F5338"/>
    <w:rsid w:val="003005D2"/>
    <w:rsid w:val="00311255"/>
    <w:rsid w:val="00316B19"/>
    <w:rsid w:val="00320354"/>
    <w:rsid w:val="003207B7"/>
    <w:rsid w:val="00324CA6"/>
    <w:rsid w:val="00330215"/>
    <w:rsid w:val="0033779C"/>
    <w:rsid w:val="00356A27"/>
    <w:rsid w:val="0036479D"/>
    <w:rsid w:val="0037538B"/>
    <w:rsid w:val="00381A9A"/>
    <w:rsid w:val="003862EE"/>
    <w:rsid w:val="0039430D"/>
    <w:rsid w:val="0039450B"/>
    <w:rsid w:val="00397558"/>
    <w:rsid w:val="003A354D"/>
    <w:rsid w:val="003A3A0A"/>
    <w:rsid w:val="003A79E4"/>
    <w:rsid w:val="003B4AAE"/>
    <w:rsid w:val="003C4499"/>
    <w:rsid w:val="003D0597"/>
    <w:rsid w:val="003D2DE9"/>
    <w:rsid w:val="003E4BB4"/>
    <w:rsid w:val="003E7EEE"/>
    <w:rsid w:val="003F3C5A"/>
    <w:rsid w:val="003F5EBC"/>
    <w:rsid w:val="0040276F"/>
    <w:rsid w:val="004267CA"/>
    <w:rsid w:val="004335E8"/>
    <w:rsid w:val="00434807"/>
    <w:rsid w:val="00434C41"/>
    <w:rsid w:val="00437641"/>
    <w:rsid w:val="00453BEA"/>
    <w:rsid w:val="0045537D"/>
    <w:rsid w:val="00470A2D"/>
    <w:rsid w:val="00487861"/>
    <w:rsid w:val="0049122B"/>
    <w:rsid w:val="004918F9"/>
    <w:rsid w:val="00493F88"/>
    <w:rsid w:val="004A16C0"/>
    <w:rsid w:val="004A5546"/>
    <w:rsid w:val="004C2454"/>
    <w:rsid w:val="004C5772"/>
    <w:rsid w:val="004C5EC9"/>
    <w:rsid w:val="004D3F55"/>
    <w:rsid w:val="004D525B"/>
    <w:rsid w:val="004E65FB"/>
    <w:rsid w:val="00506609"/>
    <w:rsid w:val="00514CAF"/>
    <w:rsid w:val="00531886"/>
    <w:rsid w:val="0056180E"/>
    <w:rsid w:val="00574D76"/>
    <w:rsid w:val="00575C8D"/>
    <w:rsid w:val="005930AA"/>
    <w:rsid w:val="00596D89"/>
    <w:rsid w:val="005B4CBF"/>
    <w:rsid w:val="005C0E99"/>
    <w:rsid w:val="005C1703"/>
    <w:rsid w:val="005C5076"/>
    <w:rsid w:val="005D7256"/>
    <w:rsid w:val="005E290A"/>
    <w:rsid w:val="005E5083"/>
    <w:rsid w:val="005E7AF7"/>
    <w:rsid w:val="005F4C81"/>
    <w:rsid w:val="005F62E3"/>
    <w:rsid w:val="005F79E2"/>
    <w:rsid w:val="00622509"/>
    <w:rsid w:val="00624AE0"/>
    <w:rsid w:val="00625DDD"/>
    <w:rsid w:val="00630562"/>
    <w:rsid w:val="006357A5"/>
    <w:rsid w:val="00644904"/>
    <w:rsid w:val="00656B8D"/>
    <w:rsid w:val="006631B6"/>
    <w:rsid w:val="00666EB2"/>
    <w:rsid w:val="00670B17"/>
    <w:rsid w:val="00675D4E"/>
    <w:rsid w:val="00676AB4"/>
    <w:rsid w:val="00681B06"/>
    <w:rsid w:val="006A0FEB"/>
    <w:rsid w:val="006B2932"/>
    <w:rsid w:val="006C11E1"/>
    <w:rsid w:val="006C2298"/>
    <w:rsid w:val="006C316F"/>
    <w:rsid w:val="006C363A"/>
    <w:rsid w:val="006C6095"/>
    <w:rsid w:val="006D333D"/>
    <w:rsid w:val="006D4A3E"/>
    <w:rsid w:val="006F2A50"/>
    <w:rsid w:val="00703342"/>
    <w:rsid w:val="007067CF"/>
    <w:rsid w:val="00710951"/>
    <w:rsid w:val="00710D33"/>
    <w:rsid w:val="007121A3"/>
    <w:rsid w:val="007146D6"/>
    <w:rsid w:val="0071573B"/>
    <w:rsid w:val="00720BAB"/>
    <w:rsid w:val="00720BF3"/>
    <w:rsid w:val="00745552"/>
    <w:rsid w:val="0074755F"/>
    <w:rsid w:val="00750CFC"/>
    <w:rsid w:val="00755E31"/>
    <w:rsid w:val="00756D3C"/>
    <w:rsid w:val="00774C81"/>
    <w:rsid w:val="00780E8A"/>
    <w:rsid w:val="007832C3"/>
    <w:rsid w:val="00783FCC"/>
    <w:rsid w:val="007865FA"/>
    <w:rsid w:val="00791869"/>
    <w:rsid w:val="007923B1"/>
    <w:rsid w:val="00792A6B"/>
    <w:rsid w:val="007A6AD2"/>
    <w:rsid w:val="007A6F0A"/>
    <w:rsid w:val="007C5F79"/>
    <w:rsid w:val="007D0362"/>
    <w:rsid w:val="007D0C29"/>
    <w:rsid w:val="007D5457"/>
    <w:rsid w:val="007E73AE"/>
    <w:rsid w:val="007E7711"/>
    <w:rsid w:val="007F4FB1"/>
    <w:rsid w:val="00801B16"/>
    <w:rsid w:val="00802130"/>
    <w:rsid w:val="00803889"/>
    <w:rsid w:val="008169BF"/>
    <w:rsid w:val="008230A5"/>
    <w:rsid w:val="00823A76"/>
    <w:rsid w:val="0083147C"/>
    <w:rsid w:val="008529BE"/>
    <w:rsid w:val="008627AB"/>
    <w:rsid w:val="00867B1E"/>
    <w:rsid w:val="0087029E"/>
    <w:rsid w:val="00870734"/>
    <w:rsid w:val="00881FF7"/>
    <w:rsid w:val="008B10B9"/>
    <w:rsid w:val="008C2A50"/>
    <w:rsid w:val="008C5DE9"/>
    <w:rsid w:val="008C7950"/>
    <w:rsid w:val="008D37DF"/>
    <w:rsid w:val="008D40F1"/>
    <w:rsid w:val="008D594F"/>
    <w:rsid w:val="008D6A27"/>
    <w:rsid w:val="008E214C"/>
    <w:rsid w:val="008E6AC6"/>
    <w:rsid w:val="008E6EA3"/>
    <w:rsid w:val="008E7239"/>
    <w:rsid w:val="008F6C3B"/>
    <w:rsid w:val="00902AD6"/>
    <w:rsid w:val="00903DFD"/>
    <w:rsid w:val="00930DE4"/>
    <w:rsid w:val="00933E10"/>
    <w:rsid w:val="00933F97"/>
    <w:rsid w:val="00934CB2"/>
    <w:rsid w:val="0095330C"/>
    <w:rsid w:val="0096512B"/>
    <w:rsid w:val="00977173"/>
    <w:rsid w:val="00983509"/>
    <w:rsid w:val="00985DB7"/>
    <w:rsid w:val="00993217"/>
    <w:rsid w:val="0099479A"/>
    <w:rsid w:val="009A2C9C"/>
    <w:rsid w:val="009A4D94"/>
    <w:rsid w:val="009A7802"/>
    <w:rsid w:val="009A7C9D"/>
    <w:rsid w:val="009B087D"/>
    <w:rsid w:val="009B1952"/>
    <w:rsid w:val="009B4958"/>
    <w:rsid w:val="009D1FAA"/>
    <w:rsid w:val="009D4187"/>
    <w:rsid w:val="009E0866"/>
    <w:rsid w:val="009F42B9"/>
    <w:rsid w:val="00A01FA8"/>
    <w:rsid w:val="00A01FE0"/>
    <w:rsid w:val="00A073DB"/>
    <w:rsid w:val="00A137BE"/>
    <w:rsid w:val="00A33F97"/>
    <w:rsid w:val="00A34736"/>
    <w:rsid w:val="00A37EB8"/>
    <w:rsid w:val="00A40D7A"/>
    <w:rsid w:val="00A4725E"/>
    <w:rsid w:val="00A51734"/>
    <w:rsid w:val="00A61842"/>
    <w:rsid w:val="00A71AF3"/>
    <w:rsid w:val="00A769F8"/>
    <w:rsid w:val="00A8355E"/>
    <w:rsid w:val="00A86C1D"/>
    <w:rsid w:val="00A9230C"/>
    <w:rsid w:val="00AA0731"/>
    <w:rsid w:val="00AB43BD"/>
    <w:rsid w:val="00AB51F4"/>
    <w:rsid w:val="00AC5B44"/>
    <w:rsid w:val="00AD3C0C"/>
    <w:rsid w:val="00AD4646"/>
    <w:rsid w:val="00AD47C9"/>
    <w:rsid w:val="00AE0540"/>
    <w:rsid w:val="00AE39CC"/>
    <w:rsid w:val="00AF260C"/>
    <w:rsid w:val="00B0183B"/>
    <w:rsid w:val="00B033AE"/>
    <w:rsid w:val="00B052A1"/>
    <w:rsid w:val="00B110AB"/>
    <w:rsid w:val="00B13C51"/>
    <w:rsid w:val="00B20246"/>
    <w:rsid w:val="00B21D1C"/>
    <w:rsid w:val="00B31F09"/>
    <w:rsid w:val="00B416D3"/>
    <w:rsid w:val="00B5038C"/>
    <w:rsid w:val="00B53FC4"/>
    <w:rsid w:val="00B54E2D"/>
    <w:rsid w:val="00B54EE7"/>
    <w:rsid w:val="00B63F35"/>
    <w:rsid w:val="00B7008B"/>
    <w:rsid w:val="00B83336"/>
    <w:rsid w:val="00BA48A8"/>
    <w:rsid w:val="00BA4985"/>
    <w:rsid w:val="00BA7D8A"/>
    <w:rsid w:val="00BB1A26"/>
    <w:rsid w:val="00BB4C34"/>
    <w:rsid w:val="00BE4AB4"/>
    <w:rsid w:val="00BE5D0A"/>
    <w:rsid w:val="00BF7A17"/>
    <w:rsid w:val="00C01AE3"/>
    <w:rsid w:val="00C07A61"/>
    <w:rsid w:val="00C15A12"/>
    <w:rsid w:val="00C16599"/>
    <w:rsid w:val="00C32771"/>
    <w:rsid w:val="00C42FE6"/>
    <w:rsid w:val="00C448C2"/>
    <w:rsid w:val="00C4643A"/>
    <w:rsid w:val="00C50A4A"/>
    <w:rsid w:val="00C53B48"/>
    <w:rsid w:val="00C556E5"/>
    <w:rsid w:val="00C71EDF"/>
    <w:rsid w:val="00C7468D"/>
    <w:rsid w:val="00C82937"/>
    <w:rsid w:val="00C84000"/>
    <w:rsid w:val="00C84CD3"/>
    <w:rsid w:val="00C96B0E"/>
    <w:rsid w:val="00CA1366"/>
    <w:rsid w:val="00CA2EFB"/>
    <w:rsid w:val="00CA4067"/>
    <w:rsid w:val="00CB095A"/>
    <w:rsid w:val="00CB0F35"/>
    <w:rsid w:val="00CB6394"/>
    <w:rsid w:val="00CD76C0"/>
    <w:rsid w:val="00CE199C"/>
    <w:rsid w:val="00CE49FE"/>
    <w:rsid w:val="00CE55DB"/>
    <w:rsid w:val="00CF6EE9"/>
    <w:rsid w:val="00D0618D"/>
    <w:rsid w:val="00D10337"/>
    <w:rsid w:val="00D105B6"/>
    <w:rsid w:val="00D16C3F"/>
    <w:rsid w:val="00D2258C"/>
    <w:rsid w:val="00D23FF7"/>
    <w:rsid w:val="00D27230"/>
    <w:rsid w:val="00D32396"/>
    <w:rsid w:val="00D335BD"/>
    <w:rsid w:val="00D42E00"/>
    <w:rsid w:val="00D54324"/>
    <w:rsid w:val="00D770B8"/>
    <w:rsid w:val="00D83742"/>
    <w:rsid w:val="00D85475"/>
    <w:rsid w:val="00D92E3F"/>
    <w:rsid w:val="00DA2A6E"/>
    <w:rsid w:val="00DB1C03"/>
    <w:rsid w:val="00DB2B58"/>
    <w:rsid w:val="00DD6DCE"/>
    <w:rsid w:val="00DE1C13"/>
    <w:rsid w:val="00DE31FB"/>
    <w:rsid w:val="00DF684E"/>
    <w:rsid w:val="00DF68B0"/>
    <w:rsid w:val="00E02260"/>
    <w:rsid w:val="00E07186"/>
    <w:rsid w:val="00E10448"/>
    <w:rsid w:val="00E11DD7"/>
    <w:rsid w:val="00E15CF4"/>
    <w:rsid w:val="00E22936"/>
    <w:rsid w:val="00E2332F"/>
    <w:rsid w:val="00E35F20"/>
    <w:rsid w:val="00E37FCD"/>
    <w:rsid w:val="00E41CA2"/>
    <w:rsid w:val="00E44088"/>
    <w:rsid w:val="00E45BA3"/>
    <w:rsid w:val="00E466AC"/>
    <w:rsid w:val="00E52D15"/>
    <w:rsid w:val="00E5317C"/>
    <w:rsid w:val="00E54447"/>
    <w:rsid w:val="00E61F3A"/>
    <w:rsid w:val="00E63AAC"/>
    <w:rsid w:val="00E73129"/>
    <w:rsid w:val="00E73215"/>
    <w:rsid w:val="00E8035E"/>
    <w:rsid w:val="00E8166E"/>
    <w:rsid w:val="00E83AE1"/>
    <w:rsid w:val="00E91984"/>
    <w:rsid w:val="00EA5970"/>
    <w:rsid w:val="00EB4614"/>
    <w:rsid w:val="00EC7975"/>
    <w:rsid w:val="00ED0DBF"/>
    <w:rsid w:val="00EE510F"/>
    <w:rsid w:val="00EE5869"/>
    <w:rsid w:val="00EF1ED6"/>
    <w:rsid w:val="00F0776F"/>
    <w:rsid w:val="00F07F44"/>
    <w:rsid w:val="00F221D1"/>
    <w:rsid w:val="00F22A2E"/>
    <w:rsid w:val="00F31480"/>
    <w:rsid w:val="00F34837"/>
    <w:rsid w:val="00F36638"/>
    <w:rsid w:val="00F662B8"/>
    <w:rsid w:val="00F7457B"/>
    <w:rsid w:val="00F80C97"/>
    <w:rsid w:val="00F85383"/>
    <w:rsid w:val="00F9092E"/>
    <w:rsid w:val="00F91D07"/>
    <w:rsid w:val="00F94921"/>
    <w:rsid w:val="00F955AD"/>
    <w:rsid w:val="00FA77AB"/>
    <w:rsid w:val="00FC2C9F"/>
    <w:rsid w:val="00FC3E85"/>
    <w:rsid w:val="00FD2570"/>
    <w:rsid w:val="00FD56D3"/>
    <w:rsid w:val="00FE18A3"/>
    <w:rsid w:val="00FE7863"/>
    <w:rsid w:val="00FF5EB4"/>
    <w:rsid w:val="00FF5F91"/>
    <w:rsid w:val="00FF6D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EF7AB"/>
  <w15:chartTrackingRefBased/>
  <w15:docId w15:val="{98E59F34-3D86-4369-9889-5114BB5B9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08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8D5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AD3C0C"/>
    <w:pPr>
      <w:ind w:left="720"/>
      <w:contextualSpacing/>
    </w:pPr>
  </w:style>
  <w:style w:type="character" w:styleId="Pladsholdertekst">
    <w:name w:val="Placeholder Text"/>
    <w:basedOn w:val="Standardskrifttypeiafsnit"/>
    <w:uiPriority w:val="99"/>
    <w:semiHidden/>
    <w:rsid w:val="008D6A27"/>
    <w:rPr>
      <w:color w:val="808080"/>
    </w:rPr>
  </w:style>
  <w:style w:type="paragraph" w:styleId="Sidehoved">
    <w:name w:val="header"/>
    <w:basedOn w:val="Normal"/>
    <w:link w:val="SidehovedTegn"/>
    <w:uiPriority w:val="99"/>
    <w:unhideWhenUsed/>
    <w:rsid w:val="00281DF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81DFB"/>
  </w:style>
  <w:style w:type="paragraph" w:styleId="Sidefod">
    <w:name w:val="footer"/>
    <w:basedOn w:val="Normal"/>
    <w:link w:val="SidefodTegn"/>
    <w:uiPriority w:val="99"/>
    <w:unhideWhenUsed/>
    <w:rsid w:val="00281DF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81DFB"/>
  </w:style>
  <w:style w:type="paragraph" w:styleId="Markeringsbobletekst">
    <w:name w:val="Balloon Text"/>
    <w:basedOn w:val="Normal"/>
    <w:link w:val="MarkeringsbobletekstTegn"/>
    <w:uiPriority w:val="99"/>
    <w:semiHidden/>
    <w:unhideWhenUsed/>
    <w:rsid w:val="004A16C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A16C0"/>
    <w:rPr>
      <w:rFonts w:ascii="Segoe UI" w:hAnsi="Segoe UI" w:cs="Segoe UI"/>
      <w:sz w:val="18"/>
      <w:szCs w:val="18"/>
    </w:rPr>
  </w:style>
  <w:style w:type="character" w:styleId="Kommentarhenvisning">
    <w:name w:val="annotation reference"/>
    <w:basedOn w:val="Standardskrifttypeiafsnit"/>
    <w:uiPriority w:val="99"/>
    <w:semiHidden/>
    <w:unhideWhenUsed/>
    <w:rsid w:val="004A16C0"/>
    <w:rPr>
      <w:sz w:val="16"/>
      <w:szCs w:val="16"/>
    </w:rPr>
  </w:style>
  <w:style w:type="paragraph" w:styleId="Kommentartekst">
    <w:name w:val="annotation text"/>
    <w:basedOn w:val="Normal"/>
    <w:link w:val="KommentartekstTegn"/>
    <w:uiPriority w:val="99"/>
    <w:semiHidden/>
    <w:unhideWhenUsed/>
    <w:rsid w:val="004A16C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4A16C0"/>
    <w:rPr>
      <w:sz w:val="20"/>
      <w:szCs w:val="20"/>
    </w:rPr>
  </w:style>
  <w:style w:type="paragraph" w:styleId="Kommentaremne">
    <w:name w:val="annotation subject"/>
    <w:basedOn w:val="Kommentartekst"/>
    <w:next w:val="Kommentartekst"/>
    <w:link w:val="KommentaremneTegn"/>
    <w:uiPriority w:val="99"/>
    <w:semiHidden/>
    <w:unhideWhenUsed/>
    <w:rsid w:val="004A16C0"/>
    <w:rPr>
      <w:b/>
      <w:bCs/>
    </w:rPr>
  </w:style>
  <w:style w:type="character" w:customStyle="1" w:styleId="KommentaremneTegn">
    <w:name w:val="Kommentaremne Tegn"/>
    <w:basedOn w:val="KommentartekstTegn"/>
    <w:link w:val="Kommentaremne"/>
    <w:uiPriority w:val="99"/>
    <w:semiHidden/>
    <w:rsid w:val="004A16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748390">
      <w:bodyDiv w:val="1"/>
      <w:marLeft w:val="0"/>
      <w:marRight w:val="0"/>
      <w:marTop w:val="0"/>
      <w:marBottom w:val="0"/>
      <w:divBdr>
        <w:top w:val="none" w:sz="0" w:space="0" w:color="auto"/>
        <w:left w:val="none" w:sz="0" w:space="0" w:color="auto"/>
        <w:bottom w:val="none" w:sz="0" w:space="0" w:color="auto"/>
        <w:right w:val="none" w:sz="0" w:space="0" w:color="auto"/>
      </w:divBdr>
    </w:div>
    <w:div w:id="1236551433">
      <w:bodyDiv w:val="1"/>
      <w:marLeft w:val="0"/>
      <w:marRight w:val="0"/>
      <w:marTop w:val="0"/>
      <w:marBottom w:val="0"/>
      <w:divBdr>
        <w:top w:val="none" w:sz="0" w:space="0" w:color="auto"/>
        <w:left w:val="none" w:sz="0" w:space="0" w:color="auto"/>
        <w:bottom w:val="none" w:sz="0" w:space="0" w:color="auto"/>
        <w:right w:val="none" w:sz="0" w:space="0" w:color="auto"/>
      </w:divBdr>
    </w:div>
    <w:div w:id="1354184873">
      <w:bodyDiv w:val="1"/>
      <w:marLeft w:val="0"/>
      <w:marRight w:val="0"/>
      <w:marTop w:val="0"/>
      <w:marBottom w:val="0"/>
      <w:divBdr>
        <w:top w:val="none" w:sz="0" w:space="0" w:color="auto"/>
        <w:left w:val="none" w:sz="0" w:space="0" w:color="auto"/>
        <w:bottom w:val="none" w:sz="0" w:space="0" w:color="auto"/>
        <w:right w:val="none" w:sz="0" w:space="0" w:color="auto"/>
      </w:divBdr>
    </w:div>
    <w:div w:id="1370035391">
      <w:bodyDiv w:val="1"/>
      <w:marLeft w:val="0"/>
      <w:marRight w:val="0"/>
      <w:marTop w:val="0"/>
      <w:marBottom w:val="0"/>
      <w:divBdr>
        <w:top w:val="none" w:sz="0" w:space="0" w:color="auto"/>
        <w:left w:val="none" w:sz="0" w:space="0" w:color="auto"/>
        <w:bottom w:val="none" w:sz="0" w:space="0" w:color="auto"/>
        <w:right w:val="none" w:sz="0" w:space="0" w:color="auto"/>
      </w:divBdr>
    </w:div>
    <w:div w:id="1827895475">
      <w:bodyDiv w:val="1"/>
      <w:marLeft w:val="0"/>
      <w:marRight w:val="0"/>
      <w:marTop w:val="0"/>
      <w:marBottom w:val="0"/>
      <w:divBdr>
        <w:top w:val="none" w:sz="0" w:space="0" w:color="auto"/>
        <w:left w:val="none" w:sz="0" w:space="0" w:color="auto"/>
        <w:bottom w:val="none" w:sz="0" w:space="0" w:color="auto"/>
        <w:right w:val="none" w:sz="0" w:space="0" w:color="auto"/>
      </w:divBdr>
    </w:div>
    <w:div w:id="191674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E8ADAE892B6C64BBE70C74FA6BE4BA8" ma:contentTypeVersion="13" ma:contentTypeDescription="Opret et nyt dokument." ma:contentTypeScope="" ma:versionID="ede3dc9a7dcb204057bd66ad2967647e">
  <xsd:schema xmlns:xsd="http://www.w3.org/2001/XMLSchema" xmlns:xs="http://www.w3.org/2001/XMLSchema" xmlns:p="http://schemas.microsoft.com/office/2006/metadata/properties" xmlns:ns3="830557c8-0f4e-4985-991d-a5aeed89ac3e" xmlns:ns4="23bd58b3-ea34-4da9-9040-f5f8696fd275" targetNamespace="http://schemas.microsoft.com/office/2006/metadata/properties" ma:root="true" ma:fieldsID="3c44dd97899040c2c14d7ba99ca6c34d" ns3:_="" ns4:_="">
    <xsd:import namespace="830557c8-0f4e-4985-991d-a5aeed89ac3e"/>
    <xsd:import namespace="23bd58b3-ea34-4da9-9040-f5f8696fd27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57c8-0f4e-4985-991d-a5aeed89ac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d58b3-ea34-4da9-9040-f5f8696fd275"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SharingHintHash" ma:index="20"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77FE11-715B-4E39-9498-FF4078BF60B2}">
  <ds:schemaRefs>
    <ds:schemaRef ds:uri="http://schemas.microsoft.com/sharepoint/v3/contenttype/forms"/>
  </ds:schemaRefs>
</ds:datastoreItem>
</file>

<file path=customXml/itemProps2.xml><?xml version="1.0" encoding="utf-8"?>
<ds:datastoreItem xmlns:ds="http://schemas.openxmlformats.org/officeDocument/2006/customXml" ds:itemID="{63F4CA1B-166D-4D09-8104-C734BF84B5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9DB15F-1806-483D-BC3F-41E20C46F467}">
  <ds:schemaRefs>
    <ds:schemaRef ds:uri="http://schemas.openxmlformats.org/officeDocument/2006/bibliography"/>
  </ds:schemaRefs>
</ds:datastoreItem>
</file>

<file path=customXml/itemProps4.xml><?xml version="1.0" encoding="utf-8"?>
<ds:datastoreItem xmlns:ds="http://schemas.openxmlformats.org/officeDocument/2006/customXml" ds:itemID="{013B8D73-8376-4A00-AA2C-3926E839E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57c8-0f4e-4985-991d-a5aeed89ac3e"/>
    <ds:schemaRef ds:uri="23bd58b3-ea34-4da9-9040-f5f8696fd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1283</Words>
  <Characters>7831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Nicklas Bjaaland</dc:creator>
  <cp:keywords/>
  <dc:description/>
  <cp:lastModifiedBy>Mikkel Hancke Køster</cp:lastModifiedBy>
  <cp:revision>4</cp:revision>
  <cp:lastPrinted>2021-04-06T16:48:00Z</cp:lastPrinted>
  <dcterms:created xsi:type="dcterms:W3CDTF">2021-12-15T13:38:00Z</dcterms:created>
  <dcterms:modified xsi:type="dcterms:W3CDTF">2021-12-20T11:50:00Z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0x0101003E8ADAE892B6C64BBE70C74FA6BE4BA8</vt:lpwstr>
  </property>
</Properties>
</file>